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48C4D" w14:textId="77777777" w:rsidR="00C44A0B" w:rsidRPr="003B6046" w:rsidRDefault="00E250A8" w:rsidP="004E1AD5">
      <w:pPr>
        <w:pBdr>
          <w:top w:val="single" w:sz="6" w:space="1" w:color="auto"/>
          <w:bottom w:val="single" w:sz="6" w:space="1" w:color="auto"/>
        </w:pBdr>
        <w:jc w:val="center"/>
        <w:rPr>
          <w:rFonts w:ascii="Garamond" w:hAnsi="Garamond"/>
          <w:b/>
          <w:bCs/>
          <w:sz w:val="32"/>
          <w:szCs w:val="32"/>
        </w:rPr>
      </w:pPr>
      <w:r w:rsidRPr="003B6046">
        <w:rPr>
          <w:rFonts w:ascii="Garamond" w:hAnsi="Garamond"/>
          <w:b/>
          <w:bCs/>
          <w:sz w:val="32"/>
          <w:szCs w:val="32"/>
        </w:rPr>
        <w:t>Jedidiah Knode</w:t>
      </w:r>
    </w:p>
    <w:p w14:paraId="065FE3A0" w14:textId="33B2C2AD" w:rsidR="004E1AD5" w:rsidRDefault="006C495B" w:rsidP="004E1AD5">
      <w:pPr>
        <w:spacing w:after="0" w:line="276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Rutgers University – Newark</w:t>
      </w:r>
      <w:r w:rsidR="004E1AD5">
        <w:rPr>
          <w:rFonts w:ascii="Garamond" w:hAnsi="Garamond"/>
          <w:sz w:val="24"/>
          <w:szCs w:val="24"/>
        </w:rPr>
        <w:t xml:space="preserve"> | School of Criminal Justice</w:t>
      </w:r>
    </w:p>
    <w:p w14:paraId="183A1B4C" w14:textId="407E3D7B" w:rsidR="004E1AD5" w:rsidRDefault="006C495B" w:rsidP="004E1AD5">
      <w:pPr>
        <w:spacing w:after="0" w:line="276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123 Washington St | CLJ 551</w:t>
      </w:r>
      <w:r w:rsidR="004E1AD5">
        <w:rPr>
          <w:rFonts w:ascii="Garamond" w:hAnsi="Garamond"/>
          <w:sz w:val="24"/>
          <w:szCs w:val="24"/>
        </w:rPr>
        <w:t xml:space="preserve"> | </w:t>
      </w:r>
      <w:r>
        <w:rPr>
          <w:rFonts w:ascii="Garamond" w:hAnsi="Garamond"/>
          <w:sz w:val="24"/>
          <w:szCs w:val="24"/>
        </w:rPr>
        <w:t>Newark, NJ 07102</w:t>
      </w:r>
    </w:p>
    <w:p w14:paraId="7E5A7600" w14:textId="113F19A3" w:rsidR="00E250A8" w:rsidRPr="008D402D" w:rsidRDefault="006C495B" w:rsidP="004E1AD5">
      <w:pPr>
        <w:spacing w:after="0" w:line="276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jedidiah.knode@rutgers.edu</w:t>
      </w:r>
      <w:r w:rsidR="008D402D">
        <w:rPr>
          <w:rFonts w:ascii="Garamond" w:hAnsi="Garamond"/>
          <w:sz w:val="24"/>
          <w:szCs w:val="24"/>
        </w:rPr>
        <w:t xml:space="preserve">| </w:t>
      </w:r>
      <w:hyperlink r:id="rId5" w:history="1">
        <w:r w:rsidRPr="00E12D4F">
          <w:rPr>
            <w:rStyle w:val="Hyperlink"/>
            <w:rFonts w:ascii="Garamond" w:hAnsi="Garamond"/>
            <w:sz w:val="24"/>
            <w:szCs w:val="24"/>
          </w:rPr>
          <w:t>https://jedidiahknode.github.io/</w:t>
        </w:r>
      </w:hyperlink>
      <w:r w:rsidR="00397C78">
        <w:rPr>
          <w:rFonts w:ascii="Garamond" w:hAnsi="Garamond"/>
          <w:sz w:val="24"/>
          <w:szCs w:val="24"/>
        </w:rPr>
        <w:t xml:space="preserve"> </w:t>
      </w:r>
      <w:r w:rsidR="0083459C">
        <w:rPr>
          <w:rFonts w:ascii="Garamond" w:hAnsi="Garamond"/>
          <w:sz w:val="24"/>
          <w:szCs w:val="24"/>
        </w:rPr>
        <w:t xml:space="preserve">| </w:t>
      </w:r>
      <w:r w:rsidR="008D402D">
        <w:rPr>
          <w:rFonts w:ascii="Garamond" w:hAnsi="Garamond"/>
          <w:i/>
          <w:iCs/>
          <w:sz w:val="24"/>
          <w:szCs w:val="24"/>
        </w:rPr>
        <w:t>Updated:</w:t>
      </w:r>
      <w:r w:rsidR="00F84083">
        <w:rPr>
          <w:rFonts w:ascii="Garamond" w:hAnsi="Garamond"/>
          <w:i/>
          <w:iCs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August 21</w:t>
      </w:r>
      <w:r w:rsidR="001A71C7">
        <w:rPr>
          <w:rFonts w:ascii="Garamond" w:hAnsi="Garamond"/>
          <w:sz w:val="24"/>
          <w:szCs w:val="24"/>
        </w:rPr>
        <w:t>, 202</w:t>
      </w:r>
      <w:r w:rsidR="00036268">
        <w:rPr>
          <w:rFonts w:ascii="Garamond" w:hAnsi="Garamond"/>
          <w:sz w:val="24"/>
          <w:szCs w:val="24"/>
        </w:rPr>
        <w:t>6</w:t>
      </w:r>
    </w:p>
    <w:p w14:paraId="01C973BD" w14:textId="2869BE27" w:rsidR="004E1AD5" w:rsidRDefault="004E1AD5" w:rsidP="004E1AD5">
      <w:pPr>
        <w:spacing w:after="0" w:line="276" w:lineRule="auto"/>
        <w:jc w:val="center"/>
        <w:rPr>
          <w:rFonts w:ascii="Garamond" w:hAnsi="Garamond"/>
          <w:sz w:val="24"/>
          <w:szCs w:val="24"/>
        </w:rPr>
      </w:pPr>
    </w:p>
    <w:p w14:paraId="4273D13A" w14:textId="77777777" w:rsidR="004E1AD5" w:rsidRPr="003B6046" w:rsidRDefault="004E1AD5" w:rsidP="004E1AD5">
      <w:pPr>
        <w:pStyle w:val="ListParagraph"/>
        <w:pBdr>
          <w:bottom w:val="single" w:sz="6" w:space="1" w:color="auto"/>
        </w:pBdr>
        <w:spacing w:after="0" w:line="276" w:lineRule="auto"/>
        <w:ind w:left="0"/>
        <w:rPr>
          <w:rFonts w:ascii="Garamond" w:hAnsi="Garamond"/>
          <w:b/>
          <w:bCs/>
          <w:sz w:val="28"/>
          <w:szCs w:val="28"/>
        </w:rPr>
      </w:pPr>
      <w:r w:rsidRPr="003B6046">
        <w:rPr>
          <w:rFonts w:ascii="Garamond" w:hAnsi="Garamond"/>
          <w:b/>
          <w:bCs/>
          <w:sz w:val="28"/>
          <w:szCs w:val="28"/>
        </w:rPr>
        <w:t>Education</w:t>
      </w:r>
    </w:p>
    <w:p w14:paraId="596C973E" w14:textId="77777777" w:rsidR="008D402D" w:rsidRDefault="008D402D" w:rsidP="004E1AD5">
      <w:pPr>
        <w:pStyle w:val="ListParagraph"/>
        <w:spacing w:after="0" w:line="276" w:lineRule="auto"/>
        <w:ind w:left="0"/>
        <w:rPr>
          <w:rFonts w:ascii="Garamond" w:hAnsi="Garamond"/>
          <w:b/>
          <w:sz w:val="24"/>
          <w:szCs w:val="24"/>
        </w:rPr>
      </w:pPr>
    </w:p>
    <w:p w14:paraId="1C68FEA6" w14:textId="227CDE4B" w:rsidR="00EB4D7A" w:rsidRDefault="00EB4D7A" w:rsidP="004E1AD5">
      <w:pPr>
        <w:pStyle w:val="ListParagraph"/>
        <w:spacing w:after="0" w:line="276" w:lineRule="auto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2026</w:t>
      </w:r>
      <w:r>
        <w:rPr>
          <w:rFonts w:ascii="Garamond" w:hAnsi="Garamond"/>
          <w:bCs/>
          <w:sz w:val="24"/>
          <w:szCs w:val="24"/>
        </w:rPr>
        <w:tab/>
      </w:r>
      <w:r w:rsidR="00C16272"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>Ph.D.</w:t>
      </w:r>
      <w:r w:rsidR="00C16272">
        <w:rPr>
          <w:rFonts w:ascii="Garamond" w:hAnsi="Garamond"/>
          <w:bCs/>
          <w:sz w:val="24"/>
          <w:szCs w:val="24"/>
        </w:rPr>
        <w:t xml:space="preserve">, </w:t>
      </w:r>
      <w:r>
        <w:rPr>
          <w:rFonts w:ascii="Garamond" w:hAnsi="Garamond"/>
          <w:bCs/>
          <w:sz w:val="24"/>
          <w:szCs w:val="24"/>
        </w:rPr>
        <w:t>Criminal Justice, Michigan State University</w:t>
      </w:r>
    </w:p>
    <w:p w14:paraId="6D0CAFF5" w14:textId="00CF3050" w:rsidR="00EB4D7A" w:rsidRDefault="00EB4D7A" w:rsidP="004E1AD5">
      <w:pPr>
        <w:pStyle w:val="ListParagraph"/>
        <w:spacing w:after="0" w:line="276" w:lineRule="auto"/>
        <w:ind w:left="0"/>
        <w:rPr>
          <w:rFonts w:ascii="Garamond" w:hAnsi="Garamond"/>
          <w:bCs/>
          <w:i/>
          <w:i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  <w:t xml:space="preserve">Dissertation Title: </w:t>
      </w:r>
      <w:r w:rsidRPr="00696CF3">
        <w:rPr>
          <w:rFonts w:ascii="Garamond" w:hAnsi="Garamond"/>
          <w:bCs/>
          <w:i/>
          <w:iCs/>
          <w:sz w:val="24"/>
          <w:szCs w:val="24"/>
        </w:rPr>
        <w:t>Eminent Harm: The Sociological Impacts of Interstate Construction</w:t>
      </w:r>
    </w:p>
    <w:p w14:paraId="60C9519E" w14:textId="4F81A4FC" w:rsidR="00EB4D7A" w:rsidRPr="00696CF3" w:rsidRDefault="00EB4D7A" w:rsidP="00696CF3">
      <w:pPr>
        <w:pStyle w:val="ListParagraph"/>
        <w:spacing w:after="0" w:line="276" w:lineRule="auto"/>
        <w:ind w:left="144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Dissertation Committee: Scott Wolfe, Ph.D. (Chair); Meghan O’Neil, Ph.D.; Chris Melde, Ph.D.; </w:t>
      </w:r>
      <w:r w:rsidRPr="007328A8">
        <w:rPr>
          <w:rFonts w:ascii="Garamond" w:hAnsi="Garamond"/>
          <w:bCs/>
          <w:sz w:val="24"/>
          <w:szCs w:val="24"/>
        </w:rPr>
        <w:t>Deyanira Nevarez Martinez,</w:t>
      </w:r>
      <w:r>
        <w:rPr>
          <w:rFonts w:ascii="Garamond" w:hAnsi="Garamond"/>
          <w:bCs/>
          <w:sz w:val="24"/>
          <w:szCs w:val="24"/>
        </w:rPr>
        <w:t xml:space="preserve"> Ph.D.</w:t>
      </w:r>
    </w:p>
    <w:p w14:paraId="255456FE" w14:textId="77777777" w:rsidR="00EB4D7A" w:rsidRDefault="00EB4D7A" w:rsidP="004E1AD5">
      <w:pPr>
        <w:pStyle w:val="ListParagraph"/>
        <w:spacing w:after="0" w:line="276" w:lineRule="auto"/>
        <w:ind w:left="0"/>
        <w:rPr>
          <w:rFonts w:ascii="Garamond" w:hAnsi="Garamond"/>
          <w:bCs/>
          <w:sz w:val="24"/>
          <w:szCs w:val="24"/>
        </w:rPr>
      </w:pPr>
    </w:p>
    <w:p w14:paraId="23AC2586" w14:textId="7ADDAD75" w:rsidR="00EB4D7A" w:rsidRPr="00696CF3" w:rsidRDefault="00EB4D7A" w:rsidP="004E1AD5">
      <w:pPr>
        <w:pStyle w:val="ListParagraph"/>
        <w:spacing w:after="0" w:line="276" w:lineRule="auto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2020</w:t>
      </w:r>
      <w:r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  <w:t>B.S. Psychology (Applied Statistics Minor), Colorado State University</w:t>
      </w:r>
    </w:p>
    <w:p w14:paraId="6F6DDE33" w14:textId="77777777" w:rsidR="00E250A8" w:rsidRPr="00E250A8" w:rsidRDefault="00E250A8" w:rsidP="004E1AD5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64F242A3" w14:textId="2DE97922" w:rsidR="00E250A8" w:rsidRPr="003B6046" w:rsidRDefault="00C16272" w:rsidP="00E250A8">
      <w:pPr>
        <w:pBdr>
          <w:bottom w:val="single" w:sz="6" w:space="1" w:color="auto"/>
        </w:pBdr>
        <w:spacing w:after="0" w:line="276" w:lineRule="auto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Academic Positions</w:t>
      </w:r>
    </w:p>
    <w:p w14:paraId="6A507E77" w14:textId="50DDB242" w:rsidR="00DB3128" w:rsidRDefault="00DB3128" w:rsidP="00DB3128">
      <w:pPr>
        <w:pStyle w:val="ListParagraph"/>
        <w:spacing w:after="0" w:line="276" w:lineRule="auto"/>
        <w:ind w:left="0"/>
        <w:rPr>
          <w:rFonts w:ascii="Garamond" w:hAnsi="Garamond"/>
          <w:sz w:val="24"/>
          <w:szCs w:val="24"/>
        </w:rPr>
      </w:pPr>
    </w:p>
    <w:p w14:paraId="06699275" w14:textId="6721B244" w:rsidR="00C16272" w:rsidRDefault="00C16272" w:rsidP="00DB3128">
      <w:pPr>
        <w:pStyle w:val="ListParagraph"/>
        <w:spacing w:after="0" w:line="276" w:lineRule="auto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2026-Present</w:t>
      </w:r>
      <w:r>
        <w:rPr>
          <w:rFonts w:ascii="Garamond" w:hAnsi="Garamond"/>
          <w:sz w:val="24"/>
          <w:szCs w:val="24"/>
        </w:rPr>
        <w:tab/>
        <w:t>Rutgers University – Newark</w:t>
      </w:r>
    </w:p>
    <w:p w14:paraId="593F97EF" w14:textId="0ECAE51A" w:rsidR="00C16272" w:rsidRPr="00C16272" w:rsidRDefault="00C16272" w:rsidP="00DB3128">
      <w:pPr>
        <w:pStyle w:val="ListParagraph"/>
        <w:spacing w:after="0" w:line="276" w:lineRule="auto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i/>
          <w:iCs/>
          <w:sz w:val="24"/>
          <w:szCs w:val="24"/>
        </w:rPr>
        <w:t>School of Criminal Justice</w:t>
      </w:r>
      <w:r>
        <w:rPr>
          <w:rFonts w:ascii="Garamond" w:hAnsi="Garamond"/>
          <w:sz w:val="24"/>
          <w:szCs w:val="24"/>
        </w:rPr>
        <w:t>, Assistant Professor</w:t>
      </w:r>
    </w:p>
    <w:p w14:paraId="5C107C60" w14:textId="77777777" w:rsidR="002B434C" w:rsidRDefault="002B434C" w:rsidP="00E250A8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0B418978" w14:textId="6D42805B" w:rsidR="00C30CF3" w:rsidRPr="003B6046" w:rsidRDefault="0016417E" w:rsidP="00C30CF3">
      <w:pPr>
        <w:pBdr>
          <w:bottom w:val="single" w:sz="6" w:space="1" w:color="auto"/>
        </w:pBdr>
        <w:spacing w:after="0" w:line="276" w:lineRule="auto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Publications</w:t>
      </w:r>
    </w:p>
    <w:p w14:paraId="6C4374BE" w14:textId="77777777" w:rsidR="00C30CF3" w:rsidRDefault="00C30CF3" w:rsidP="00C30CF3">
      <w:pPr>
        <w:pStyle w:val="ListParagraph"/>
        <w:spacing w:after="0" w:line="276" w:lineRule="auto"/>
        <w:rPr>
          <w:rFonts w:ascii="Garamond" w:hAnsi="Garamond"/>
          <w:sz w:val="24"/>
          <w:szCs w:val="24"/>
        </w:rPr>
      </w:pPr>
    </w:p>
    <w:p w14:paraId="486AA192" w14:textId="1D3DB331" w:rsidR="0016417E" w:rsidRDefault="0016417E" w:rsidP="00CE6B41">
      <w:pPr>
        <w:pStyle w:val="ListParagraph"/>
        <w:spacing w:after="0" w:line="276" w:lineRule="auto"/>
        <w:ind w:left="0"/>
        <w:rPr>
          <w:rFonts w:ascii="Garamond" w:hAnsi="Garamond"/>
          <w:b/>
          <w:bCs/>
          <w:i/>
          <w:iCs/>
          <w:sz w:val="24"/>
          <w:szCs w:val="24"/>
        </w:rPr>
      </w:pPr>
      <w:r w:rsidRPr="00DF2781">
        <w:rPr>
          <w:rFonts w:ascii="Garamond" w:hAnsi="Garamond"/>
          <w:b/>
          <w:bCs/>
          <w:i/>
          <w:iCs/>
          <w:sz w:val="24"/>
          <w:szCs w:val="24"/>
        </w:rPr>
        <w:t>Peer Reviewed Journal Articles</w:t>
      </w:r>
    </w:p>
    <w:p w14:paraId="1D99BA4E" w14:textId="77777777" w:rsidR="00CE6B41" w:rsidRDefault="00CE6B41" w:rsidP="00CE6B41">
      <w:pPr>
        <w:pStyle w:val="ListParagraph"/>
        <w:spacing w:after="0" w:line="276" w:lineRule="auto"/>
        <w:ind w:left="0"/>
        <w:rPr>
          <w:rFonts w:ascii="Garamond" w:hAnsi="Garamond"/>
          <w:b/>
          <w:bCs/>
          <w:i/>
          <w:iCs/>
          <w:sz w:val="24"/>
          <w:szCs w:val="24"/>
        </w:rPr>
      </w:pPr>
    </w:p>
    <w:p w14:paraId="55F4A958" w14:textId="5AA1CF94" w:rsidR="00C16272" w:rsidRPr="00377497" w:rsidRDefault="00377497" w:rsidP="003C0EE1">
      <w:pPr>
        <w:pStyle w:val="ListParagraph"/>
        <w:spacing w:after="0" w:line="276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Carter, T.M., Moule, R.K., </w:t>
      </w:r>
      <w:r>
        <w:rPr>
          <w:rFonts w:ascii="Garamond" w:hAnsi="Garamond"/>
          <w:b/>
          <w:bCs/>
          <w:sz w:val="24"/>
          <w:szCs w:val="24"/>
        </w:rPr>
        <w:t>Knode, J.L.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(2026). </w:t>
      </w:r>
      <w:r w:rsidRPr="00377497">
        <w:rPr>
          <w:rFonts w:ascii="Garamond" w:hAnsi="Garamond"/>
          <w:sz w:val="24"/>
          <w:szCs w:val="24"/>
        </w:rPr>
        <w:t>Prime Time for Crime? A Multi-City Analysis of Sporting Events, Sports Venues, and Crime.</w:t>
      </w:r>
      <w:r>
        <w:rPr>
          <w:rFonts w:ascii="Garamond" w:hAnsi="Garamond"/>
          <w:sz w:val="24"/>
          <w:szCs w:val="24"/>
        </w:rPr>
        <w:t xml:space="preserve"> </w:t>
      </w:r>
      <w:r w:rsidRPr="00377497">
        <w:rPr>
          <w:rFonts w:ascii="Garamond" w:hAnsi="Garamond"/>
          <w:i/>
          <w:iCs/>
          <w:sz w:val="24"/>
          <w:szCs w:val="24"/>
        </w:rPr>
        <w:t>Journal of Quantitative Criminology.</w:t>
      </w:r>
      <w:r>
        <w:rPr>
          <w:rFonts w:ascii="Garamond" w:hAnsi="Garamond"/>
          <w:sz w:val="24"/>
          <w:szCs w:val="24"/>
        </w:rPr>
        <w:t xml:space="preserve"> DOI: </w:t>
      </w:r>
      <w:r w:rsidRPr="00377497">
        <w:rPr>
          <w:rFonts w:ascii="Garamond" w:hAnsi="Garamond"/>
          <w:sz w:val="24"/>
          <w:szCs w:val="24"/>
        </w:rPr>
        <w:t>10.1007/s10940-026-09672-8</w:t>
      </w:r>
    </w:p>
    <w:p w14:paraId="3EC48FF4" w14:textId="77777777" w:rsidR="00C16272" w:rsidRDefault="00C16272" w:rsidP="003C0EE1">
      <w:pPr>
        <w:pStyle w:val="ListParagraph"/>
        <w:spacing w:after="0" w:line="276" w:lineRule="auto"/>
        <w:ind w:left="0"/>
        <w:jc w:val="both"/>
        <w:rPr>
          <w:rFonts w:ascii="Garamond" w:hAnsi="Garamond"/>
          <w:b/>
          <w:bCs/>
          <w:sz w:val="24"/>
          <w:szCs w:val="24"/>
        </w:rPr>
      </w:pPr>
    </w:p>
    <w:p w14:paraId="1614E356" w14:textId="0D7F12D2" w:rsidR="00CE6B41" w:rsidRPr="00233C2C" w:rsidRDefault="00CE6B41" w:rsidP="003C0EE1">
      <w:pPr>
        <w:pStyle w:val="ListParagraph"/>
        <w:spacing w:after="0" w:line="276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Knode, J.L., </w:t>
      </w:r>
      <w:r>
        <w:rPr>
          <w:rFonts w:ascii="Garamond" w:hAnsi="Garamond"/>
          <w:sz w:val="24"/>
          <w:szCs w:val="24"/>
        </w:rPr>
        <w:t>Carter, T.M., Wolfe, S.E. (202</w:t>
      </w:r>
      <w:r w:rsidR="00377497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). </w:t>
      </w:r>
      <w:r w:rsidRPr="00CE6B41">
        <w:rPr>
          <w:rFonts w:ascii="Garamond" w:hAnsi="Garamond"/>
          <w:sz w:val="24"/>
          <w:szCs w:val="24"/>
        </w:rPr>
        <w:t>Beyond identification: A problem-oriented approach to diagnosing racial disparities in policing.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  <w:r w:rsidRPr="00CE6B41">
        <w:rPr>
          <w:rFonts w:ascii="Garamond" w:hAnsi="Garamond"/>
          <w:i/>
          <w:iCs/>
          <w:sz w:val="24"/>
          <w:szCs w:val="24"/>
        </w:rPr>
        <w:t>Journal of Quantitative Criminology.</w:t>
      </w:r>
      <w:r w:rsidR="00233C2C">
        <w:rPr>
          <w:rFonts w:ascii="Garamond" w:hAnsi="Garamond"/>
          <w:i/>
          <w:iCs/>
          <w:sz w:val="24"/>
          <w:szCs w:val="24"/>
        </w:rPr>
        <w:t xml:space="preserve"> </w:t>
      </w:r>
      <w:r w:rsidR="00233C2C">
        <w:rPr>
          <w:rFonts w:ascii="Garamond" w:hAnsi="Garamond"/>
          <w:sz w:val="24"/>
          <w:szCs w:val="24"/>
        </w:rPr>
        <w:t xml:space="preserve">DOI: </w:t>
      </w:r>
      <w:r w:rsidR="00233C2C" w:rsidRPr="00233C2C">
        <w:rPr>
          <w:rFonts w:ascii="Garamond" w:hAnsi="Garamond"/>
          <w:sz w:val="24"/>
          <w:szCs w:val="24"/>
        </w:rPr>
        <w:t>10.1007/s10940-025-09618-6</w:t>
      </w:r>
    </w:p>
    <w:p w14:paraId="53259717" w14:textId="77777777" w:rsidR="0016417E" w:rsidRDefault="0016417E" w:rsidP="00BB741B">
      <w:pPr>
        <w:pStyle w:val="ListParagraph"/>
        <w:spacing w:after="0"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15D54F78" w14:textId="152A4B11" w:rsidR="00EA24C9" w:rsidRDefault="00EA24C9" w:rsidP="00BB741B">
      <w:pPr>
        <w:pStyle w:val="ListParagraph"/>
        <w:spacing w:after="0" w:line="276" w:lineRule="auto"/>
        <w:ind w:left="0"/>
        <w:jc w:val="both"/>
        <w:rPr>
          <w:rFonts w:ascii="Garamond" w:hAnsi="Garamond"/>
          <w:sz w:val="24"/>
          <w:szCs w:val="24"/>
        </w:rPr>
      </w:pPr>
      <w:r w:rsidRPr="00EA24C9">
        <w:rPr>
          <w:rFonts w:ascii="Garamond" w:hAnsi="Garamond"/>
          <w:b/>
          <w:bCs/>
          <w:sz w:val="24"/>
          <w:szCs w:val="24"/>
        </w:rPr>
        <w:t>Knode, J.L.,</w:t>
      </w:r>
      <w:r w:rsidRPr="00EA24C9">
        <w:rPr>
          <w:rFonts w:ascii="Garamond" w:hAnsi="Garamond"/>
          <w:sz w:val="24"/>
          <w:szCs w:val="24"/>
        </w:rPr>
        <w:t xml:space="preserve"> Carter, T.M., Wolfe, S.E. (202</w:t>
      </w:r>
      <w:r w:rsidR="000D346D">
        <w:rPr>
          <w:rFonts w:ascii="Garamond" w:hAnsi="Garamond"/>
          <w:sz w:val="24"/>
          <w:szCs w:val="24"/>
        </w:rPr>
        <w:t>5</w:t>
      </w:r>
      <w:r w:rsidRPr="00EA24C9">
        <w:rPr>
          <w:rFonts w:ascii="Garamond" w:hAnsi="Garamond"/>
          <w:sz w:val="24"/>
          <w:szCs w:val="24"/>
        </w:rPr>
        <w:t xml:space="preserve">). Driving while broke: The role of class signals in police discretion. </w:t>
      </w:r>
      <w:r w:rsidRPr="00C53666">
        <w:rPr>
          <w:rFonts w:ascii="Garamond" w:hAnsi="Garamond"/>
          <w:i/>
          <w:iCs/>
          <w:sz w:val="24"/>
          <w:szCs w:val="24"/>
        </w:rPr>
        <w:t>Justice Quarterly</w:t>
      </w:r>
      <w:r w:rsidR="000D346D">
        <w:rPr>
          <w:rFonts w:ascii="Garamond" w:hAnsi="Garamond"/>
          <w:i/>
          <w:iCs/>
          <w:sz w:val="24"/>
          <w:szCs w:val="24"/>
        </w:rPr>
        <w:t xml:space="preserve">, </w:t>
      </w:r>
      <w:r w:rsidR="000D346D" w:rsidRPr="000D346D">
        <w:rPr>
          <w:rFonts w:ascii="Garamond" w:hAnsi="Garamond"/>
          <w:i/>
          <w:iCs/>
          <w:sz w:val="24"/>
          <w:szCs w:val="24"/>
        </w:rPr>
        <w:t>42</w:t>
      </w:r>
      <w:r w:rsidR="000D346D" w:rsidRPr="000D346D">
        <w:rPr>
          <w:rFonts w:ascii="Garamond" w:hAnsi="Garamond"/>
          <w:sz w:val="24"/>
          <w:szCs w:val="24"/>
        </w:rPr>
        <w:t>(3), 396–425</w:t>
      </w:r>
      <w:r w:rsidRPr="00C53666">
        <w:rPr>
          <w:rFonts w:ascii="Garamond" w:hAnsi="Garamond"/>
          <w:i/>
          <w:iCs/>
          <w:sz w:val="24"/>
          <w:szCs w:val="24"/>
        </w:rPr>
        <w:t>.</w:t>
      </w:r>
      <w:r w:rsidR="00C53666" w:rsidRPr="00C53666">
        <w:rPr>
          <w:rFonts w:ascii="Garamond" w:hAnsi="Garamond"/>
          <w:i/>
          <w:iCs/>
          <w:sz w:val="24"/>
          <w:szCs w:val="24"/>
        </w:rPr>
        <w:t xml:space="preserve"> </w:t>
      </w:r>
      <w:r w:rsidR="00C53666">
        <w:rPr>
          <w:rFonts w:ascii="Garamond" w:hAnsi="Garamond"/>
          <w:sz w:val="24"/>
          <w:szCs w:val="24"/>
        </w:rPr>
        <w:t xml:space="preserve">DOI: </w:t>
      </w:r>
      <w:r w:rsidR="00F219F5">
        <w:rPr>
          <w:rFonts w:ascii="Garamond" w:hAnsi="Garamond"/>
          <w:sz w:val="24"/>
          <w:szCs w:val="24"/>
        </w:rPr>
        <w:t>10</w:t>
      </w:r>
      <w:r w:rsidR="00F219F5" w:rsidRPr="00F219F5">
        <w:rPr>
          <w:rFonts w:ascii="Garamond" w:hAnsi="Garamond"/>
          <w:sz w:val="24"/>
          <w:szCs w:val="24"/>
        </w:rPr>
        <w:t>.1080/07418825.2024.2398543</w:t>
      </w:r>
    </w:p>
    <w:p w14:paraId="3169E401" w14:textId="108BD53C" w:rsidR="00696CF3" w:rsidRPr="00696CF3" w:rsidRDefault="00696CF3" w:rsidP="00696CF3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Justice Information Resource Network, Douglas Yearwood National Publication Award</w:t>
      </w:r>
    </w:p>
    <w:p w14:paraId="14507A77" w14:textId="77777777" w:rsidR="00EA24C9" w:rsidRPr="00DF2781" w:rsidRDefault="00EA24C9" w:rsidP="00BB741B">
      <w:pPr>
        <w:pStyle w:val="ListParagraph"/>
        <w:spacing w:after="0"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6014B928" w14:textId="33786A93" w:rsidR="000470D0" w:rsidRDefault="000470D0" w:rsidP="00BB741B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bookmarkStart w:id="0" w:name="_Hlk175203308"/>
      <w:r>
        <w:rPr>
          <w:rFonts w:ascii="Garamond" w:hAnsi="Garamond"/>
          <w:b/>
          <w:bCs/>
          <w:sz w:val="24"/>
          <w:szCs w:val="24"/>
        </w:rPr>
        <w:t>Knode, J.L.,</w:t>
      </w:r>
      <w:r w:rsidRPr="000470D0">
        <w:rPr>
          <w:rFonts w:ascii="Garamond" w:hAnsi="Garamond"/>
          <w:sz w:val="24"/>
          <w:szCs w:val="24"/>
        </w:rPr>
        <w:t xml:space="preserve"> Wolfe, S.E.</w:t>
      </w:r>
      <w:r w:rsidR="0031761E">
        <w:rPr>
          <w:rFonts w:ascii="Garamond" w:hAnsi="Garamond"/>
          <w:sz w:val="24"/>
          <w:szCs w:val="24"/>
        </w:rPr>
        <w:t xml:space="preserve">, &amp; </w:t>
      </w:r>
      <w:r w:rsidR="0031761E" w:rsidRPr="000470D0">
        <w:rPr>
          <w:rFonts w:ascii="Garamond" w:hAnsi="Garamond"/>
          <w:sz w:val="24"/>
          <w:szCs w:val="24"/>
        </w:rPr>
        <w:t>Carter, T.M.</w:t>
      </w:r>
      <w:r>
        <w:rPr>
          <w:rFonts w:ascii="Garamond" w:hAnsi="Garamond"/>
          <w:sz w:val="24"/>
          <w:szCs w:val="24"/>
        </w:rPr>
        <w:t xml:space="preserve"> (2024).</w:t>
      </w:r>
      <w:r w:rsidR="00792A51">
        <w:rPr>
          <w:rFonts w:ascii="Garamond" w:hAnsi="Garamond"/>
          <w:sz w:val="24"/>
          <w:szCs w:val="24"/>
        </w:rPr>
        <w:t xml:space="preserve"> </w:t>
      </w:r>
      <w:r w:rsidR="00792A51" w:rsidRPr="00792A51">
        <w:rPr>
          <w:rFonts w:ascii="Garamond" w:hAnsi="Garamond"/>
          <w:sz w:val="24"/>
          <w:szCs w:val="24"/>
        </w:rPr>
        <w:t>Pulling back the veil of darkness: A proposed roadmap to disentangle racial disparities in traffic stops</w:t>
      </w:r>
      <w:r w:rsidR="00792A51">
        <w:rPr>
          <w:rFonts w:ascii="Garamond" w:hAnsi="Garamond"/>
          <w:sz w:val="24"/>
          <w:szCs w:val="24"/>
        </w:rPr>
        <w:t xml:space="preserve">. </w:t>
      </w:r>
      <w:r w:rsidR="00792A51">
        <w:rPr>
          <w:rFonts w:ascii="Garamond" w:hAnsi="Garamond"/>
          <w:i/>
          <w:iCs/>
          <w:sz w:val="24"/>
          <w:szCs w:val="24"/>
        </w:rPr>
        <w:t>Criminology</w:t>
      </w:r>
      <w:r w:rsidR="000519E8">
        <w:rPr>
          <w:rFonts w:ascii="Garamond" w:hAnsi="Garamond"/>
          <w:i/>
          <w:iCs/>
          <w:sz w:val="24"/>
          <w:szCs w:val="24"/>
        </w:rPr>
        <w:t>, 62</w:t>
      </w:r>
      <w:r w:rsidR="000519E8" w:rsidRPr="000519E8">
        <w:rPr>
          <w:rFonts w:ascii="Garamond" w:hAnsi="Garamond"/>
          <w:sz w:val="24"/>
          <w:szCs w:val="24"/>
        </w:rPr>
        <w:t>(2)</w:t>
      </w:r>
      <w:r w:rsidR="003C0EE1">
        <w:rPr>
          <w:rFonts w:ascii="Garamond" w:hAnsi="Garamond"/>
          <w:sz w:val="24"/>
          <w:szCs w:val="24"/>
        </w:rPr>
        <w:t>, 364-375</w:t>
      </w:r>
      <w:r w:rsidR="00792A51">
        <w:rPr>
          <w:rFonts w:ascii="Garamond" w:hAnsi="Garamond"/>
          <w:sz w:val="24"/>
          <w:szCs w:val="24"/>
        </w:rPr>
        <w:t>.</w:t>
      </w:r>
      <w:r w:rsidR="00944A69">
        <w:rPr>
          <w:rFonts w:ascii="Garamond" w:hAnsi="Garamond"/>
          <w:sz w:val="24"/>
          <w:szCs w:val="24"/>
        </w:rPr>
        <w:t xml:space="preserve"> DOI: </w:t>
      </w:r>
      <w:r w:rsidR="00944A69" w:rsidRPr="00944A69">
        <w:rPr>
          <w:rFonts w:ascii="Garamond" w:hAnsi="Garamond"/>
          <w:sz w:val="24"/>
          <w:szCs w:val="24"/>
        </w:rPr>
        <w:t>10.1111/1745-9125.12366</w:t>
      </w:r>
    </w:p>
    <w:p w14:paraId="6DA17065" w14:textId="792D7412" w:rsidR="001C2AD3" w:rsidRPr="00696CF3" w:rsidRDefault="001C2AD3" w:rsidP="00696CF3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American Society of Criminology, Division of Policing Outstanding Student Article Award</w:t>
      </w:r>
    </w:p>
    <w:p w14:paraId="04D199AA" w14:textId="77777777" w:rsidR="000470D0" w:rsidRDefault="000470D0" w:rsidP="00BB741B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12FD611B" w14:textId="43855FA9" w:rsidR="00940D61" w:rsidRDefault="00DF2781" w:rsidP="00BB741B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DF2781">
        <w:rPr>
          <w:rFonts w:ascii="Garamond" w:hAnsi="Garamond"/>
          <w:sz w:val="24"/>
          <w:szCs w:val="24"/>
        </w:rPr>
        <w:t>Carter</w:t>
      </w:r>
      <w:r w:rsidR="00CD439B">
        <w:rPr>
          <w:rFonts w:ascii="Garamond" w:hAnsi="Garamond"/>
          <w:sz w:val="24"/>
          <w:szCs w:val="24"/>
        </w:rPr>
        <w:t>, T.M., Wolfe, S.E.</w:t>
      </w:r>
      <w:r w:rsidR="008F2C4E">
        <w:rPr>
          <w:rFonts w:ascii="Garamond" w:hAnsi="Garamond"/>
          <w:sz w:val="24"/>
          <w:szCs w:val="24"/>
        </w:rPr>
        <w:t xml:space="preserve">, </w:t>
      </w:r>
      <w:r w:rsidR="008F2C4E">
        <w:rPr>
          <w:rFonts w:ascii="Garamond" w:hAnsi="Garamond"/>
          <w:b/>
          <w:bCs/>
          <w:sz w:val="24"/>
          <w:szCs w:val="24"/>
        </w:rPr>
        <w:t>Knode, J.L.,</w:t>
      </w:r>
      <w:r w:rsidR="008F2C4E">
        <w:rPr>
          <w:rFonts w:ascii="Garamond" w:hAnsi="Garamond"/>
          <w:sz w:val="24"/>
          <w:szCs w:val="24"/>
        </w:rPr>
        <w:t xml:space="preserve"> &amp; Henry, G.</w:t>
      </w:r>
      <w:r w:rsidR="00CD439B">
        <w:rPr>
          <w:rFonts w:ascii="Garamond" w:hAnsi="Garamond"/>
          <w:sz w:val="24"/>
          <w:szCs w:val="24"/>
        </w:rPr>
        <w:t xml:space="preserve"> (2024)</w:t>
      </w:r>
      <w:r w:rsidR="000470D0">
        <w:rPr>
          <w:rFonts w:ascii="Garamond" w:hAnsi="Garamond"/>
          <w:sz w:val="24"/>
          <w:szCs w:val="24"/>
        </w:rPr>
        <w:t>.</w:t>
      </w:r>
      <w:r w:rsidR="00CD439B">
        <w:rPr>
          <w:rFonts w:ascii="Garamond" w:hAnsi="Garamond"/>
          <w:sz w:val="24"/>
          <w:szCs w:val="24"/>
        </w:rPr>
        <w:t xml:space="preserve"> Attempting to reduce traffic stop racial </w:t>
      </w:r>
      <w:r w:rsidR="000470D0">
        <w:rPr>
          <w:rFonts w:ascii="Garamond" w:hAnsi="Garamond"/>
          <w:sz w:val="24"/>
          <w:szCs w:val="24"/>
        </w:rPr>
        <w:t xml:space="preserve">disparities: An experimental evaluation of an internal dashboard intervention. </w:t>
      </w:r>
      <w:r w:rsidR="000470D0">
        <w:rPr>
          <w:rFonts w:ascii="Garamond" w:hAnsi="Garamond"/>
          <w:i/>
          <w:iCs/>
          <w:sz w:val="24"/>
          <w:szCs w:val="24"/>
        </w:rPr>
        <w:t>Criminology &amp; Public Policy</w:t>
      </w:r>
      <w:r w:rsidR="00C82330">
        <w:rPr>
          <w:rFonts w:ascii="Garamond" w:hAnsi="Garamond"/>
          <w:i/>
          <w:iCs/>
          <w:sz w:val="24"/>
          <w:szCs w:val="24"/>
        </w:rPr>
        <w:t>, 23</w:t>
      </w:r>
      <w:r w:rsidR="00C82330">
        <w:rPr>
          <w:rFonts w:ascii="Garamond" w:hAnsi="Garamond"/>
          <w:sz w:val="24"/>
          <w:szCs w:val="24"/>
        </w:rPr>
        <w:t>(3), 543-568</w:t>
      </w:r>
      <w:r w:rsidR="000470D0">
        <w:rPr>
          <w:rFonts w:ascii="Garamond" w:hAnsi="Garamond"/>
          <w:sz w:val="24"/>
          <w:szCs w:val="24"/>
        </w:rPr>
        <w:t xml:space="preserve">. </w:t>
      </w:r>
      <w:r w:rsidR="000470D0" w:rsidRPr="000470D0">
        <w:rPr>
          <w:rFonts w:ascii="Garamond" w:hAnsi="Garamond"/>
          <w:sz w:val="24"/>
          <w:szCs w:val="24"/>
        </w:rPr>
        <w:t>DOI: 10.1111/1745-9133.12664</w:t>
      </w:r>
      <w:bookmarkEnd w:id="0"/>
    </w:p>
    <w:p w14:paraId="2B3D2010" w14:textId="77777777" w:rsidR="00BB741B" w:rsidRDefault="00BB741B" w:rsidP="00BB741B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03846FC4" w14:textId="3A748E36" w:rsidR="00BB741B" w:rsidRDefault="00BB741B" w:rsidP="00BB741B">
      <w:pPr>
        <w:spacing w:after="0" w:line="276" w:lineRule="auto"/>
        <w:rPr>
          <w:rFonts w:ascii="Garamond" w:hAnsi="Garamond"/>
          <w:b/>
          <w:bCs/>
          <w:i/>
          <w:iCs/>
          <w:sz w:val="24"/>
          <w:szCs w:val="24"/>
        </w:rPr>
      </w:pPr>
      <w:r>
        <w:rPr>
          <w:rFonts w:ascii="Garamond" w:hAnsi="Garamond"/>
          <w:b/>
          <w:bCs/>
          <w:i/>
          <w:iCs/>
          <w:sz w:val="24"/>
          <w:szCs w:val="24"/>
        </w:rPr>
        <w:t>Reports</w:t>
      </w:r>
      <w:r w:rsidR="00857C24">
        <w:rPr>
          <w:rFonts w:ascii="Garamond" w:hAnsi="Garamond"/>
          <w:b/>
          <w:bCs/>
          <w:i/>
          <w:iCs/>
          <w:sz w:val="24"/>
          <w:szCs w:val="24"/>
        </w:rPr>
        <w:t>, Briefs, and Other Publications</w:t>
      </w:r>
    </w:p>
    <w:p w14:paraId="0AC06469" w14:textId="77777777" w:rsidR="00BB741B" w:rsidRPr="00BB741B" w:rsidRDefault="00BB741B" w:rsidP="00BB741B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718608EC" w14:textId="30A7CD5F" w:rsidR="00857C24" w:rsidRDefault="00BB741B" w:rsidP="00BC08F7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B11354">
        <w:rPr>
          <w:rFonts w:ascii="Garamond" w:hAnsi="Garamond"/>
          <w:b/>
          <w:bCs/>
          <w:sz w:val="24"/>
          <w:szCs w:val="24"/>
        </w:rPr>
        <w:t>Knode, J</w:t>
      </w:r>
      <w:r w:rsidRPr="00B11354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b/>
          <w:bCs/>
          <w:sz w:val="24"/>
          <w:szCs w:val="24"/>
        </w:rPr>
        <w:t>L.</w:t>
      </w:r>
      <w:r w:rsidRPr="00B11354">
        <w:rPr>
          <w:rFonts w:ascii="Garamond" w:hAnsi="Garamond"/>
          <w:sz w:val="24"/>
          <w:szCs w:val="24"/>
        </w:rPr>
        <w:t>, &amp; Wolfe, S. E.</w:t>
      </w:r>
      <w:r>
        <w:rPr>
          <w:rFonts w:ascii="Garamond" w:hAnsi="Garamond"/>
          <w:sz w:val="24"/>
          <w:szCs w:val="24"/>
        </w:rPr>
        <w:t xml:space="preserve"> </w:t>
      </w:r>
      <w:r w:rsidRPr="00B11354">
        <w:rPr>
          <w:rFonts w:ascii="Garamond" w:hAnsi="Garamond"/>
          <w:sz w:val="24"/>
          <w:szCs w:val="24"/>
        </w:rPr>
        <w:t>(202</w:t>
      </w:r>
      <w:r w:rsidR="00B01637">
        <w:rPr>
          <w:rFonts w:ascii="Garamond" w:hAnsi="Garamond"/>
          <w:sz w:val="24"/>
          <w:szCs w:val="24"/>
        </w:rPr>
        <w:t>6</w:t>
      </w:r>
      <w:r w:rsidRPr="00B11354">
        <w:rPr>
          <w:rFonts w:ascii="Garamond" w:hAnsi="Garamond"/>
          <w:sz w:val="24"/>
          <w:szCs w:val="24"/>
        </w:rPr>
        <w:t xml:space="preserve">). </w:t>
      </w:r>
      <w:r>
        <w:rPr>
          <w:rFonts w:ascii="Garamond" w:hAnsi="Garamond"/>
          <w:i/>
          <w:iCs/>
          <w:sz w:val="24"/>
          <w:szCs w:val="24"/>
        </w:rPr>
        <w:t>Expanding on the Mechanisms of Racial/Ethnic Disparities in Michigan State Police Traffic Stops</w:t>
      </w:r>
      <w:r w:rsidRPr="00B11354">
        <w:rPr>
          <w:rFonts w:ascii="Garamond" w:hAnsi="Garamond"/>
          <w:i/>
          <w:iCs/>
          <w:sz w:val="24"/>
          <w:szCs w:val="24"/>
        </w:rPr>
        <w:t>.</w:t>
      </w:r>
      <w:r w:rsidRPr="00B11354">
        <w:rPr>
          <w:rFonts w:ascii="Garamond" w:hAnsi="Garamond"/>
          <w:sz w:val="24"/>
          <w:szCs w:val="24"/>
        </w:rPr>
        <w:t xml:space="preserve"> East Lansing, MI: Michigan Statistical Analysis Center, School of Criminal Justice, Michigan State University.</w:t>
      </w:r>
    </w:p>
    <w:p w14:paraId="2AEB891D" w14:textId="50CC8920" w:rsidR="00857C24" w:rsidRPr="00BC08F7" w:rsidRDefault="00B4450D" w:rsidP="00BB741B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Knode, J. L.</w:t>
      </w:r>
      <w:r>
        <w:rPr>
          <w:rFonts w:ascii="Garamond" w:hAnsi="Garamond"/>
          <w:sz w:val="24"/>
          <w:szCs w:val="24"/>
        </w:rPr>
        <w:t xml:space="preserve"> (202</w:t>
      </w:r>
      <w:r w:rsidR="0012387F">
        <w:rPr>
          <w:rFonts w:ascii="Garamond" w:hAnsi="Garamond"/>
          <w:sz w:val="24"/>
          <w:szCs w:val="24"/>
        </w:rPr>
        <w:t>6</w:t>
      </w:r>
      <w:r>
        <w:rPr>
          <w:rFonts w:ascii="Garamond" w:hAnsi="Garamond"/>
          <w:sz w:val="24"/>
          <w:szCs w:val="24"/>
        </w:rPr>
        <w:t xml:space="preserve">) </w:t>
      </w:r>
      <w:r w:rsidRPr="00B4450D">
        <w:rPr>
          <w:rFonts w:ascii="Garamond" w:hAnsi="Garamond"/>
          <w:sz w:val="24"/>
          <w:szCs w:val="24"/>
        </w:rPr>
        <w:t>“I Don’t Profile People…But I Do Profile Cars”: Driver Class and Discretionary Searches.</w:t>
      </w:r>
      <w:r>
        <w:rPr>
          <w:rFonts w:ascii="Garamond" w:hAnsi="Garamond"/>
          <w:sz w:val="24"/>
          <w:szCs w:val="24"/>
        </w:rPr>
        <w:t xml:space="preserve"> </w:t>
      </w:r>
      <w:r w:rsidR="00BC08F7">
        <w:rPr>
          <w:rFonts w:ascii="Garamond" w:hAnsi="Garamond"/>
          <w:i/>
          <w:iCs/>
          <w:sz w:val="24"/>
          <w:szCs w:val="24"/>
        </w:rPr>
        <w:t>Applied Police Briefings</w:t>
      </w:r>
      <w:r w:rsidR="00BC08F7">
        <w:rPr>
          <w:rFonts w:ascii="Garamond" w:hAnsi="Garamond"/>
          <w:sz w:val="24"/>
          <w:szCs w:val="24"/>
        </w:rPr>
        <w:t>.</w:t>
      </w:r>
    </w:p>
    <w:p w14:paraId="421AD05A" w14:textId="77777777" w:rsidR="00BB741B" w:rsidRDefault="00BB741B" w:rsidP="00BB741B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B11354">
        <w:rPr>
          <w:rFonts w:ascii="Garamond" w:hAnsi="Garamond"/>
          <w:sz w:val="24"/>
          <w:szCs w:val="24"/>
        </w:rPr>
        <w:t xml:space="preserve">Wolfe, S. E., Carter, T., </w:t>
      </w:r>
      <w:r w:rsidRPr="00B11354">
        <w:rPr>
          <w:rFonts w:ascii="Garamond" w:hAnsi="Garamond"/>
          <w:b/>
          <w:bCs/>
          <w:sz w:val="24"/>
          <w:szCs w:val="24"/>
        </w:rPr>
        <w:t>Knode, J</w:t>
      </w:r>
      <w:r w:rsidRPr="00B11354">
        <w:rPr>
          <w:rFonts w:ascii="Garamond" w:hAnsi="Garamond"/>
          <w:sz w:val="24"/>
          <w:szCs w:val="24"/>
        </w:rPr>
        <w:t>.</w:t>
      </w:r>
      <w:r w:rsidRPr="00D2405B">
        <w:rPr>
          <w:rFonts w:ascii="Garamond" w:hAnsi="Garamond"/>
          <w:b/>
          <w:bCs/>
          <w:sz w:val="24"/>
          <w:szCs w:val="24"/>
        </w:rPr>
        <w:t>L</w:t>
      </w:r>
      <w:r>
        <w:rPr>
          <w:rFonts w:ascii="Garamond" w:hAnsi="Garamond"/>
          <w:sz w:val="24"/>
          <w:szCs w:val="24"/>
        </w:rPr>
        <w:t>.</w:t>
      </w:r>
      <w:r w:rsidRPr="00B11354">
        <w:rPr>
          <w:rFonts w:ascii="Garamond" w:hAnsi="Garamond"/>
          <w:sz w:val="24"/>
          <w:szCs w:val="24"/>
        </w:rPr>
        <w:t xml:space="preserve">, &amp; Henry, G. (2024). </w:t>
      </w:r>
      <w:r w:rsidRPr="00B11354">
        <w:rPr>
          <w:rFonts w:ascii="Garamond" w:hAnsi="Garamond"/>
          <w:i/>
          <w:iCs/>
          <w:sz w:val="24"/>
          <w:szCs w:val="24"/>
        </w:rPr>
        <w:t>An Experimental Evaluation of the Michigan State Police Internal Traffic Stop Data Dashboard.</w:t>
      </w:r>
      <w:r w:rsidRPr="00B11354">
        <w:rPr>
          <w:rFonts w:ascii="Garamond" w:hAnsi="Garamond"/>
          <w:sz w:val="24"/>
          <w:szCs w:val="24"/>
        </w:rPr>
        <w:t xml:space="preserve"> East Lansing, MI: Michigan Statistical Analysis Center, School of Criminal Justice, Michigan State University. </w:t>
      </w:r>
    </w:p>
    <w:p w14:paraId="1CBCBC8E" w14:textId="54CC743C" w:rsidR="003B54CF" w:rsidRPr="001D56ED" w:rsidRDefault="003B54CF" w:rsidP="00BB741B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A7794F">
        <w:rPr>
          <w:rFonts w:ascii="Garamond" w:hAnsi="Garamond"/>
          <w:b/>
          <w:bCs/>
          <w:sz w:val="24"/>
          <w:szCs w:val="24"/>
        </w:rPr>
        <w:t>Knode, J.L.</w:t>
      </w:r>
      <w:r w:rsidR="00E83A6D">
        <w:rPr>
          <w:rFonts w:ascii="Garamond" w:hAnsi="Garamond"/>
          <w:sz w:val="24"/>
          <w:szCs w:val="24"/>
        </w:rPr>
        <w:t>, Parker, J., Witwer, A.,</w:t>
      </w:r>
      <w:r w:rsidR="00A7794F">
        <w:rPr>
          <w:rFonts w:ascii="Garamond" w:hAnsi="Garamond"/>
          <w:sz w:val="24"/>
          <w:szCs w:val="24"/>
        </w:rPr>
        <w:t xml:space="preserve"> </w:t>
      </w:r>
      <w:r w:rsidR="00E83A6D">
        <w:rPr>
          <w:rFonts w:ascii="Garamond" w:hAnsi="Garamond"/>
          <w:sz w:val="24"/>
          <w:szCs w:val="24"/>
        </w:rPr>
        <w:t xml:space="preserve">Barber, A. (2022). </w:t>
      </w:r>
      <w:r w:rsidR="001D56ED">
        <w:rPr>
          <w:rFonts w:ascii="Garamond" w:hAnsi="Garamond"/>
          <w:i/>
          <w:iCs/>
          <w:sz w:val="24"/>
          <w:szCs w:val="24"/>
        </w:rPr>
        <w:t>Exoneree Obstacles to Re-Entry: A Report for the Organization of Exonerees</w:t>
      </w:r>
      <w:r w:rsidR="001D56ED">
        <w:rPr>
          <w:rFonts w:ascii="Garamond" w:hAnsi="Garamond"/>
          <w:sz w:val="24"/>
          <w:szCs w:val="24"/>
        </w:rPr>
        <w:t>. East Lansing, MI: School of Crim</w:t>
      </w:r>
      <w:r w:rsidR="00ED7A76">
        <w:rPr>
          <w:rFonts w:ascii="Garamond" w:hAnsi="Garamond"/>
          <w:sz w:val="24"/>
          <w:szCs w:val="24"/>
        </w:rPr>
        <w:t>inal Justice, Michigan State University.</w:t>
      </w:r>
    </w:p>
    <w:p w14:paraId="19B7D48E" w14:textId="77777777" w:rsidR="00BB741B" w:rsidRDefault="00BB741B" w:rsidP="00BB741B">
      <w:pPr>
        <w:pStyle w:val="ListParagraph"/>
        <w:spacing w:line="276" w:lineRule="auto"/>
        <w:ind w:left="0"/>
        <w:contextualSpacing w:val="0"/>
        <w:jc w:val="both"/>
        <w:rPr>
          <w:rFonts w:ascii="Garamond" w:hAnsi="Garamond"/>
          <w:sz w:val="24"/>
          <w:szCs w:val="24"/>
        </w:rPr>
      </w:pPr>
      <w:r w:rsidRPr="008D402D">
        <w:rPr>
          <w:rFonts w:ascii="Garamond" w:hAnsi="Garamond"/>
          <w:sz w:val="24"/>
          <w:szCs w:val="24"/>
        </w:rPr>
        <w:t xml:space="preserve">Carter, T.M., </w:t>
      </w:r>
      <w:r w:rsidRPr="004E3506">
        <w:rPr>
          <w:rFonts w:ascii="Garamond" w:hAnsi="Garamond"/>
          <w:b/>
          <w:bCs/>
          <w:sz w:val="24"/>
          <w:szCs w:val="24"/>
        </w:rPr>
        <w:t>Knode, J.L.,</w:t>
      </w:r>
      <w:r>
        <w:rPr>
          <w:rFonts w:ascii="Garamond" w:hAnsi="Garamond"/>
          <w:sz w:val="24"/>
          <w:szCs w:val="24"/>
        </w:rPr>
        <w:t xml:space="preserve"> &amp; </w:t>
      </w:r>
      <w:r w:rsidRPr="008D402D">
        <w:rPr>
          <w:rFonts w:ascii="Garamond" w:hAnsi="Garamond"/>
          <w:sz w:val="24"/>
          <w:szCs w:val="24"/>
        </w:rPr>
        <w:t>Wolfe, S.E. (202</w:t>
      </w:r>
      <w:r>
        <w:rPr>
          <w:rFonts w:ascii="Garamond" w:hAnsi="Garamond"/>
          <w:sz w:val="24"/>
          <w:szCs w:val="24"/>
        </w:rPr>
        <w:t>2</w:t>
      </w:r>
      <w:r w:rsidRPr="008D402D">
        <w:rPr>
          <w:rFonts w:ascii="Garamond" w:hAnsi="Garamond"/>
          <w:sz w:val="24"/>
          <w:szCs w:val="24"/>
        </w:rPr>
        <w:t xml:space="preserve">). </w:t>
      </w:r>
      <w:r>
        <w:rPr>
          <w:rFonts w:ascii="Garamond" w:hAnsi="Garamond"/>
          <w:i/>
          <w:iCs/>
          <w:sz w:val="24"/>
          <w:szCs w:val="24"/>
        </w:rPr>
        <w:t>Exploring Racial/Ethnic Disparities in Michigan State Police Traffic Stops Using the Veil of Darkness Methodology.</w:t>
      </w:r>
      <w:r w:rsidRPr="008D402D">
        <w:rPr>
          <w:rFonts w:ascii="Garamond" w:hAnsi="Garamond"/>
          <w:sz w:val="24"/>
          <w:szCs w:val="24"/>
        </w:rPr>
        <w:t xml:space="preserve"> East Lansing, MI: School of Criminal Justice, Michigan State University.</w:t>
      </w:r>
    </w:p>
    <w:p w14:paraId="59F442A3" w14:textId="4A0D3C55" w:rsidR="00A7794F" w:rsidRDefault="00BB741B" w:rsidP="00A7794F">
      <w:pPr>
        <w:pStyle w:val="ListParagraph"/>
        <w:spacing w:after="120" w:line="276" w:lineRule="auto"/>
        <w:ind w:left="0"/>
        <w:jc w:val="both"/>
        <w:rPr>
          <w:rFonts w:ascii="Garamond" w:hAnsi="Garamond"/>
          <w:sz w:val="24"/>
          <w:szCs w:val="24"/>
        </w:rPr>
      </w:pPr>
      <w:r w:rsidRPr="008D402D">
        <w:rPr>
          <w:rFonts w:ascii="Garamond" w:hAnsi="Garamond"/>
          <w:sz w:val="24"/>
          <w:szCs w:val="24"/>
        </w:rPr>
        <w:t xml:space="preserve">Wolfe, S. E., Carter, T.M., &amp; </w:t>
      </w:r>
      <w:r w:rsidRPr="004E3506">
        <w:rPr>
          <w:rFonts w:ascii="Garamond" w:hAnsi="Garamond"/>
          <w:b/>
          <w:bCs/>
          <w:sz w:val="24"/>
          <w:szCs w:val="24"/>
        </w:rPr>
        <w:t>Knode, J.L.</w:t>
      </w:r>
      <w:r w:rsidRPr="008D402D">
        <w:rPr>
          <w:rFonts w:ascii="Garamond" w:hAnsi="Garamond"/>
          <w:sz w:val="24"/>
          <w:szCs w:val="24"/>
        </w:rPr>
        <w:t xml:space="preserve"> (2021). </w:t>
      </w:r>
      <w:r w:rsidRPr="005D385B">
        <w:rPr>
          <w:rFonts w:ascii="Garamond" w:hAnsi="Garamond"/>
          <w:i/>
          <w:iCs/>
          <w:sz w:val="24"/>
          <w:szCs w:val="24"/>
        </w:rPr>
        <w:t>Michigan State Police Traffic Stop External Benchmarking: A Final Report on Racial and Ethnic Disparities.</w:t>
      </w:r>
      <w:r w:rsidRPr="008D402D">
        <w:rPr>
          <w:rFonts w:ascii="Garamond" w:hAnsi="Garamond"/>
          <w:sz w:val="24"/>
          <w:szCs w:val="24"/>
        </w:rPr>
        <w:t xml:space="preserve"> East Lansing, MI: School of Criminal Justice, Michigan State University.</w:t>
      </w:r>
    </w:p>
    <w:p w14:paraId="5F735260" w14:textId="77777777" w:rsidR="00DA1FFC" w:rsidRDefault="00DA1FFC" w:rsidP="00DA1FFC">
      <w:pPr>
        <w:pStyle w:val="ListParagraph"/>
        <w:spacing w:after="120"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38EB3530" w14:textId="1D22E9E2" w:rsidR="005A58E0" w:rsidRPr="00DA1FFC" w:rsidRDefault="005A58E0" w:rsidP="00DA1FFC">
      <w:pPr>
        <w:pStyle w:val="ListParagraph"/>
        <w:spacing w:after="120" w:line="276" w:lineRule="auto"/>
        <w:ind w:left="0"/>
        <w:jc w:val="both"/>
        <w:rPr>
          <w:rFonts w:ascii="Garamond" w:hAnsi="Garamond"/>
          <w:sz w:val="24"/>
          <w:szCs w:val="24"/>
        </w:rPr>
      </w:pPr>
      <w:r w:rsidRPr="005A58E0">
        <w:rPr>
          <w:rFonts w:ascii="Garamond" w:hAnsi="Garamond"/>
          <w:b/>
          <w:bCs/>
          <w:i/>
          <w:iCs/>
          <w:sz w:val="24"/>
          <w:szCs w:val="24"/>
        </w:rPr>
        <w:t>Pre-Registrations</w:t>
      </w:r>
    </w:p>
    <w:p w14:paraId="3D85C17B" w14:textId="3BFFC27E" w:rsidR="00B01637" w:rsidRPr="00DC0291" w:rsidRDefault="00B01637" w:rsidP="00DC0291">
      <w:pPr>
        <w:spacing w:line="276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Knode, J.L. </w:t>
      </w:r>
      <w:r>
        <w:rPr>
          <w:rFonts w:ascii="Garamond" w:hAnsi="Garamond"/>
          <w:sz w:val="24"/>
          <w:szCs w:val="24"/>
        </w:rPr>
        <w:t>(202</w:t>
      </w:r>
      <w:r w:rsidR="0012387F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). </w:t>
      </w:r>
      <w:r w:rsidR="00DC0291" w:rsidRPr="00DC0291">
        <w:rPr>
          <w:rFonts w:ascii="Garamond" w:hAnsi="Garamond"/>
          <w:sz w:val="24"/>
          <w:szCs w:val="24"/>
        </w:rPr>
        <w:t>Interstate Construction: Discretion, Inequality, and Crime.</w:t>
      </w:r>
    </w:p>
    <w:p w14:paraId="76BCAB9F" w14:textId="77777777" w:rsidR="00BB741B" w:rsidRDefault="005A58E0" w:rsidP="00BB741B">
      <w:pPr>
        <w:spacing w:after="0" w:line="276" w:lineRule="auto"/>
        <w:rPr>
          <w:rFonts w:ascii="Garamond" w:hAnsi="Garamond"/>
          <w:sz w:val="24"/>
          <w:szCs w:val="24"/>
        </w:rPr>
      </w:pPr>
      <w:r w:rsidRPr="00981A22">
        <w:rPr>
          <w:rFonts w:ascii="Garamond" w:hAnsi="Garamond"/>
          <w:b/>
          <w:bCs/>
          <w:sz w:val="24"/>
          <w:szCs w:val="24"/>
        </w:rPr>
        <w:t>Knode, J.L.,</w:t>
      </w:r>
      <w:r w:rsidRPr="005A58E0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Carter, T.M., </w:t>
      </w:r>
      <w:r w:rsidRPr="005A58E0">
        <w:rPr>
          <w:rFonts w:ascii="Garamond" w:hAnsi="Garamond"/>
          <w:sz w:val="24"/>
          <w:szCs w:val="24"/>
        </w:rPr>
        <w:t>&amp; Wolfe, S</w:t>
      </w:r>
      <w:r>
        <w:rPr>
          <w:rFonts w:ascii="Garamond" w:hAnsi="Garamond"/>
          <w:sz w:val="24"/>
          <w:szCs w:val="24"/>
        </w:rPr>
        <w:t>.E</w:t>
      </w:r>
      <w:r w:rsidRPr="005A58E0">
        <w:rPr>
          <w:rFonts w:ascii="Garamond" w:hAnsi="Garamond"/>
          <w:sz w:val="24"/>
          <w:szCs w:val="24"/>
        </w:rPr>
        <w:t>. (2024). Driving while broke: Considering the effects of race, place, and class on the decision to search and search outcomes.</w:t>
      </w:r>
    </w:p>
    <w:p w14:paraId="04A26962" w14:textId="77777777" w:rsidR="00BB741B" w:rsidRDefault="00BB741B" w:rsidP="00BB741B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00E24FFC" w14:textId="6E5CF0BC" w:rsidR="00834AA4" w:rsidRPr="003B6046" w:rsidRDefault="008D402D" w:rsidP="00834AA4">
      <w:pPr>
        <w:pStyle w:val="ListParagraph"/>
        <w:pBdr>
          <w:bottom w:val="single" w:sz="6" w:space="1" w:color="auto"/>
        </w:pBdr>
        <w:spacing w:after="0" w:line="276" w:lineRule="auto"/>
        <w:ind w:left="0"/>
        <w:rPr>
          <w:rFonts w:ascii="Garamond" w:hAnsi="Garamond"/>
          <w:b/>
          <w:bCs/>
          <w:sz w:val="28"/>
          <w:szCs w:val="28"/>
        </w:rPr>
      </w:pPr>
      <w:r w:rsidRPr="003B6046">
        <w:rPr>
          <w:rFonts w:ascii="Garamond" w:hAnsi="Garamond"/>
          <w:b/>
          <w:bCs/>
          <w:sz w:val="28"/>
          <w:szCs w:val="28"/>
        </w:rPr>
        <w:t>Presentations</w:t>
      </w:r>
    </w:p>
    <w:p w14:paraId="3E2C9CDF" w14:textId="77777777" w:rsidR="008D402D" w:rsidRDefault="008D402D" w:rsidP="008D402D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57D4D330" w14:textId="62457537" w:rsidR="00F25024" w:rsidRDefault="00F25024" w:rsidP="003C0EE1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Knode, J.L.</w:t>
      </w:r>
      <w:r>
        <w:rPr>
          <w:rFonts w:ascii="Garamond" w:hAnsi="Garamond"/>
          <w:sz w:val="24"/>
          <w:szCs w:val="24"/>
        </w:rPr>
        <w:t xml:space="preserve"> (</w:t>
      </w:r>
      <w:r w:rsidR="00B67231">
        <w:rPr>
          <w:rFonts w:ascii="Garamond" w:hAnsi="Garamond"/>
          <w:sz w:val="24"/>
          <w:szCs w:val="24"/>
        </w:rPr>
        <w:t>2025). “</w:t>
      </w:r>
      <w:r w:rsidR="00B67231" w:rsidRPr="00B67231">
        <w:rPr>
          <w:rFonts w:ascii="Garamond" w:hAnsi="Garamond"/>
          <w:sz w:val="24"/>
          <w:szCs w:val="24"/>
        </w:rPr>
        <w:t xml:space="preserve">Eminent </w:t>
      </w:r>
      <w:r w:rsidR="00B67231">
        <w:rPr>
          <w:rFonts w:ascii="Garamond" w:hAnsi="Garamond"/>
          <w:sz w:val="24"/>
          <w:szCs w:val="24"/>
        </w:rPr>
        <w:t>h</w:t>
      </w:r>
      <w:r w:rsidR="00B67231" w:rsidRPr="00B67231">
        <w:rPr>
          <w:rFonts w:ascii="Garamond" w:hAnsi="Garamond"/>
          <w:sz w:val="24"/>
          <w:szCs w:val="24"/>
        </w:rPr>
        <w:t xml:space="preserve">arm: </w:t>
      </w:r>
      <w:r w:rsidR="006B755E">
        <w:rPr>
          <w:rFonts w:ascii="Garamond" w:hAnsi="Garamond"/>
          <w:sz w:val="24"/>
          <w:szCs w:val="24"/>
        </w:rPr>
        <w:t xml:space="preserve">The </w:t>
      </w:r>
      <w:r w:rsidR="00E92C19">
        <w:rPr>
          <w:rFonts w:ascii="Garamond" w:hAnsi="Garamond"/>
          <w:sz w:val="24"/>
          <w:szCs w:val="24"/>
        </w:rPr>
        <w:t xml:space="preserve">criminological </w:t>
      </w:r>
      <w:r w:rsidR="006B755E">
        <w:rPr>
          <w:rFonts w:ascii="Garamond" w:hAnsi="Garamond"/>
          <w:sz w:val="24"/>
          <w:szCs w:val="24"/>
        </w:rPr>
        <w:t>impact</w:t>
      </w:r>
      <w:r w:rsidR="00225C42">
        <w:rPr>
          <w:rFonts w:ascii="Garamond" w:hAnsi="Garamond"/>
          <w:sz w:val="24"/>
          <w:szCs w:val="24"/>
        </w:rPr>
        <w:t xml:space="preserve"> </w:t>
      </w:r>
      <w:r w:rsidR="006B755E">
        <w:rPr>
          <w:rFonts w:ascii="Garamond" w:hAnsi="Garamond"/>
          <w:sz w:val="24"/>
          <w:szCs w:val="24"/>
        </w:rPr>
        <w:t>of highways as a tool of urban renewal</w:t>
      </w:r>
      <w:r w:rsidR="00B67231">
        <w:rPr>
          <w:rFonts w:ascii="Garamond" w:hAnsi="Garamond"/>
          <w:sz w:val="24"/>
          <w:szCs w:val="24"/>
        </w:rPr>
        <w:t xml:space="preserve">.” </w:t>
      </w:r>
      <w:r w:rsidR="003044C3">
        <w:rPr>
          <w:rFonts w:ascii="Garamond" w:hAnsi="Garamond"/>
          <w:sz w:val="24"/>
          <w:szCs w:val="24"/>
        </w:rPr>
        <w:t>The 81</w:t>
      </w:r>
      <w:r w:rsidR="003044C3" w:rsidRPr="003044C3">
        <w:rPr>
          <w:rFonts w:ascii="Garamond" w:hAnsi="Garamond"/>
          <w:sz w:val="24"/>
          <w:szCs w:val="24"/>
          <w:vertAlign w:val="superscript"/>
        </w:rPr>
        <w:t>st</w:t>
      </w:r>
      <w:r w:rsidR="003044C3">
        <w:rPr>
          <w:rFonts w:ascii="Garamond" w:hAnsi="Garamond"/>
          <w:sz w:val="24"/>
          <w:szCs w:val="24"/>
        </w:rPr>
        <w:t xml:space="preserve"> Annual Meeting of the American Society of Criminology</w:t>
      </w:r>
      <w:r w:rsidR="003063F2">
        <w:rPr>
          <w:rFonts w:ascii="Garamond" w:hAnsi="Garamond"/>
          <w:sz w:val="24"/>
          <w:szCs w:val="24"/>
        </w:rPr>
        <w:t>, Washington, DC.</w:t>
      </w:r>
    </w:p>
    <w:p w14:paraId="59C97806" w14:textId="77777777" w:rsidR="00CB53F2" w:rsidRDefault="00CB53F2" w:rsidP="003C0EE1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41AF02D2" w14:textId="7CB16294" w:rsidR="00CB53F2" w:rsidRPr="00CB53F2" w:rsidRDefault="00CB53F2" w:rsidP="003C0EE1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Knode, J.L.</w:t>
      </w:r>
      <w:r w:rsidR="0096000B">
        <w:rPr>
          <w:rFonts w:ascii="Garamond" w:hAnsi="Garamond"/>
          <w:sz w:val="24"/>
          <w:szCs w:val="24"/>
        </w:rPr>
        <w:t xml:space="preserve"> &amp; </w:t>
      </w:r>
      <w:r>
        <w:rPr>
          <w:rFonts w:ascii="Garamond" w:hAnsi="Garamond"/>
          <w:sz w:val="24"/>
          <w:szCs w:val="24"/>
        </w:rPr>
        <w:t>Wolfe, S.E.</w:t>
      </w:r>
      <w:r w:rsidR="004D1AC3">
        <w:rPr>
          <w:rFonts w:ascii="Garamond" w:hAnsi="Garamond"/>
          <w:sz w:val="24"/>
          <w:szCs w:val="24"/>
        </w:rPr>
        <w:t xml:space="preserve"> (2025). “</w:t>
      </w:r>
      <w:r w:rsidR="0037611F">
        <w:rPr>
          <w:rFonts w:ascii="Garamond" w:hAnsi="Garamond"/>
          <w:sz w:val="24"/>
          <w:szCs w:val="24"/>
        </w:rPr>
        <w:t xml:space="preserve">Driving while broke: The role of class signals in police discretion.” </w:t>
      </w:r>
      <w:r w:rsidR="0096000B">
        <w:rPr>
          <w:rFonts w:ascii="Garamond" w:hAnsi="Garamond"/>
          <w:sz w:val="24"/>
          <w:szCs w:val="24"/>
        </w:rPr>
        <w:t>2025 JIRN Virtual Conference.</w:t>
      </w:r>
    </w:p>
    <w:p w14:paraId="6F914C10" w14:textId="77777777" w:rsidR="00F25024" w:rsidRDefault="00F25024" w:rsidP="003C0EE1">
      <w:pPr>
        <w:spacing w:after="0" w:line="276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0544298C" w14:textId="20337BB2" w:rsidR="00B27DE1" w:rsidRPr="00B27DE1" w:rsidRDefault="00B27DE1" w:rsidP="003C0EE1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Knode, J.L.</w:t>
      </w:r>
      <w:r>
        <w:rPr>
          <w:rFonts w:ascii="Garamond" w:hAnsi="Garamond"/>
          <w:sz w:val="24"/>
          <w:szCs w:val="24"/>
        </w:rPr>
        <w:t xml:space="preserve"> (2025). “Hurt people hurting people: </w:t>
      </w:r>
      <w:r w:rsidR="00255733">
        <w:rPr>
          <w:rFonts w:ascii="Garamond" w:hAnsi="Garamond"/>
          <w:sz w:val="24"/>
          <w:szCs w:val="24"/>
        </w:rPr>
        <w:t>Self-protective strategies and the normalization of violence.</w:t>
      </w:r>
      <w:r w:rsidR="003044C3">
        <w:rPr>
          <w:rFonts w:ascii="Garamond" w:hAnsi="Garamond"/>
          <w:sz w:val="24"/>
          <w:szCs w:val="24"/>
        </w:rPr>
        <w:t xml:space="preserve">” </w:t>
      </w:r>
      <w:r w:rsidR="0028305E">
        <w:rPr>
          <w:rFonts w:ascii="Garamond" w:hAnsi="Garamond"/>
          <w:sz w:val="24"/>
          <w:szCs w:val="24"/>
        </w:rPr>
        <w:t xml:space="preserve">Presentation as part of the ACJS Doctoral Summit. </w:t>
      </w:r>
      <w:r w:rsidR="00F82D07">
        <w:rPr>
          <w:rFonts w:ascii="Garamond" w:hAnsi="Garamond"/>
          <w:sz w:val="24"/>
          <w:szCs w:val="24"/>
        </w:rPr>
        <w:t>The 62</w:t>
      </w:r>
      <w:r w:rsidR="00F82D07" w:rsidRPr="00F82D07">
        <w:rPr>
          <w:rFonts w:ascii="Garamond" w:hAnsi="Garamond"/>
          <w:sz w:val="24"/>
          <w:szCs w:val="24"/>
          <w:vertAlign w:val="superscript"/>
        </w:rPr>
        <w:t>nd</w:t>
      </w:r>
      <w:r w:rsidR="00F82D07">
        <w:rPr>
          <w:rFonts w:ascii="Garamond" w:hAnsi="Garamond"/>
          <w:sz w:val="24"/>
          <w:szCs w:val="24"/>
        </w:rPr>
        <w:t xml:space="preserve"> Academy of Criminal Justice Sciences Annual Meeting, Denver, CO.</w:t>
      </w:r>
    </w:p>
    <w:p w14:paraId="04CA5B33" w14:textId="77777777" w:rsidR="00B27DE1" w:rsidRDefault="00B27DE1" w:rsidP="003C0EE1">
      <w:pPr>
        <w:spacing w:after="0" w:line="276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439E5E42" w14:textId="60FAF32F" w:rsidR="00944A69" w:rsidRDefault="00944A69" w:rsidP="003C0EE1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EA24C9">
        <w:rPr>
          <w:rFonts w:ascii="Garamond" w:hAnsi="Garamond"/>
          <w:b/>
          <w:bCs/>
          <w:sz w:val="24"/>
          <w:szCs w:val="24"/>
        </w:rPr>
        <w:lastRenderedPageBreak/>
        <w:t>Knode, J.L.,</w:t>
      </w:r>
      <w:r w:rsidRPr="00EA24C9">
        <w:rPr>
          <w:rFonts w:ascii="Garamond" w:hAnsi="Garamond"/>
          <w:sz w:val="24"/>
          <w:szCs w:val="24"/>
        </w:rPr>
        <w:t xml:space="preserve"> Carter, T.M., Wolfe, S.E. (2024). </w:t>
      </w:r>
      <w:r>
        <w:rPr>
          <w:rFonts w:ascii="Garamond" w:hAnsi="Garamond"/>
          <w:sz w:val="24"/>
          <w:szCs w:val="24"/>
        </w:rPr>
        <w:t>“</w:t>
      </w:r>
      <w:r w:rsidRPr="00EA24C9">
        <w:rPr>
          <w:rFonts w:ascii="Garamond" w:hAnsi="Garamond"/>
          <w:sz w:val="24"/>
          <w:szCs w:val="24"/>
        </w:rPr>
        <w:t>Driving while broke: The role of class signals in police discretion.</w:t>
      </w:r>
      <w:r w:rsidR="00240CD2">
        <w:rPr>
          <w:rFonts w:ascii="Garamond" w:hAnsi="Garamond"/>
          <w:sz w:val="24"/>
          <w:szCs w:val="24"/>
        </w:rPr>
        <w:t xml:space="preserve">” Sponsored by ASC Division of Policing. </w:t>
      </w:r>
      <w:r w:rsidRPr="0031761E">
        <w:rPr>
          <w:rFonts w:ascii="Garamond" w:hAnsi="Garamond"/>
          <w:sz w:val="24"/>
          <w:szCs w:val="24"/>
        </w:rPr>
        <w:t xml:space="preserve">The </w:t>
      </w:r>
      <w:r>
        <w:rPr>
          <w:rFonts w:ascii="Garamond" w:hAnsi="Garamond"/>
          <w:sz w:val="24"/>
          <w:szCs w:val="24"/>
        </w:rPr>
        <w:t>80</w:t>
      </w:r>
      <w:r w:rsidRPr="0031761E">
        <w:rPr>
          <w:rFonts w:ascii="Garamond" w:hAnsi="Garamond"/>
          <w:sz w:val="24"/>
          <w:szCs w:val="24"/>
        </w:rPr>
        <w:t>th Annual Meeting of the American Society of Criminology</w:t>
      </w:r>
      <w:r>
        <w:rPr>
          <w:rFonts w:ascii="Garamond" w:hAnsi="Garamond"/>
          <w:sz w:val="24"/>
          <w:szCs w:val="24"/>
        </w:rPr>
        <w:t>, San Francisco, CA.</w:t>
      </w:r>
    </w:p>
    <w:p w14:paraId="07FCD8A6" w14:textId="77777777" w:rsidR="000A2923" w:rsidRDefault="000A2923" w:rsidP="003C0EE1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0A29C9E7" w14:textId="2A2E64D2" w:rsidR="000A2923" w:rsidRPr="00944A69" w:rsidRDefault="000A2923" w:rsidP="003C0EE1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Carter, T.M., </w:t>
      </w:r>
      <w:r>
        <w:rPr>
          <w:rFonts w:ascii="Garamond" w:hAnsi="Garamond"/>
          <w:b/>
          <w:bCs/>
          <w:sz w:val="24"/>
          <w:szCs w:val="24"/>
        </w:rPr>
        <w:t>Knode, J.L.</w:t>
      </w:r>
      <w:r>
        <w:rPr>
          <w:rFonts w:ascii="Garamond" w:hAnsi="Garamond"/>
          <w:sz w:val="24"/>
          <w:szCs w:val="24"/>
        </w:rPr>
        <w:t xml:space="preserve"> (2024). “Publishing as a Graduate Student [Professional Development].” Michigan State University. East Lansing, MI.</w:t>
      </w:r>
    </w:p>
    <w:p w14:paraId="6E30617D" w14:textId="77777777" w:rsidR="00B5038F" w:rsidRDefault="00B5038F" w:rsidP="003C0EE1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15C7C3A9" w14:textId="1A1BAA14" w:rsidR="0031761E" w:rsidRDefault="0031761E" w:rsidP="003C0EE1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Knode., J.L., </w:t>
      </w:r>
      <w:r w:rsidR="002F560C">
        <w:rPr>
          <w:rFonts w:ascii="Garamond" w:hAnsi="Garamond"/>
          <w:sz w:val="24"/>
          <w:szCs w:val="24"/>
        </w:rPr>
        <w:t xml:space="preserve">Wolfe, S.E., Carter, T.M. (2023). “Pulling Back the Veil of Darkness: A Proposed Roadmap to Disentangle Racial Disparities in Traffic Stops.” </w:t>
      </w:r>
      <w:r w:rsidRPr="0031761E">
        <w:rPr>
          <w:rFonts w:ascii="Garamond" w:hAnsi="Garamond"/>
          <w:sz w:val="24"/>
          <w:szCs w:val="24"/>
        </w:rPr>
        <w:t>The 79th Annual Meeting of the American Society of Criminology, Philadelphia, PA.</w:t>
      </w:r>
    </w:p>
    <w:p w14:paraId="6C29710D" w14:textId="77777777" w:rsidR="00EB30CA" w:rsidRDefault="00EB30CA" w:rsidP="003C0EE1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68D69F96" w14:textId="5A98EA74" w:rsidR="00EB30CA" w:rsidRDefault="00AA75B7" w:rsidP="003C0EE1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Carter, T.M., </w:t>
      </w:r>
      <w:r>
        <w:rPr>
          <w:rFonts w:ascii="Garamond" w:hAnsi="Garamond"/>
          <w:b/>
          <w:bCs/>
          <w:sz w:val="24"/>
          <w:szCs w:val="24"/>
        </w:rPr>
        <w:t xml:space="preserve">Knode, J.L., </w:t>
      </w:r>
      <w:r>
        <w:rPr>
          <w:rFonts w:ascii="Garamond" w:hAnsi="Garamond"/>
          <w:sz w:val="24"/>
          <w:szCs w:val="24"/>
        </w:rPr>
        <w:t xml:space="preserve">Wolfe, S.E., Henry, G. </w:t>
      </w:r>
      <w:r w:rsidR="00EB30CA">
        <w:rPr>
          <w:rFonts w:ascii="Garamond" w:hAnsi="Garamond"/>
          <w:sz w:val="24"/>
          <w:szCs w:val="24"/>
        </w:rPr>
        <w:t>(2023). “</w:t>
      </w:r>
      <w:r w:rsidRPr="00AA75B7">
        <w:rPr>
          <w:rFonts w:ascii="Garamond" w:hAnsi="Garamond"/>
          <w:sz w:val="24"/>
          <w:szCs w:val="24"/>
        </w:rPr>
        <w:t>Attempting to Reduce Traffic Stop Racial Disparities: An Experimental Evaluation of an Internal Dashboard Intervention</w:t>
      </w:r>
      <w:r>
        <w:rPr>
          <w:rFonts w:ascii="Garamond" w:hAnsi="Garamond"/>
          <w:sz w:val="24"/>
          <w:szCs w:val="24"/>
        </w:rPr>
        <w:t xml:space="preserve">.” </w:t>
      </w:r>
      <w:r w:rsidR="00EB30CA" w:rsidRPr="0031761E">
        <w:rPr>
          <w:rFonts w:ascii="Garamond" w:hAnsi="Garamond"/>
          <w:sz w:val="24"/>
          <w:szCs w:val="24"/>
        </w:rPr>
        <w:t>The 79th Annual Meeting of the American Society of Criminology, Philadelphia, PA.</w:t>
      </w:r>
    </w:p>
    <w:p w14:paraId="334940E3" w14:textId="77777777" w:rsidR="00AA75B7" w:rsidRDefault="00AA75B7" w:rsidP="003C0EE1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07A89597" w14:textId="4D616150" w:rsidR="00AA75B7" w:rsidRPr="00AA75B7" w:rsidRDefault="00AA75B7" w:rsidP="003C0EE1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AA75B7">
        <w:rPr>
          <w:rFonts w:ascii="Garamond" w:hAnsi="Garamond"/>
          <w:sz w:val="24"/>
          <w:szCs w:val="24"/>
        </w:rPr>
        <w:t xml:space="preserve">Wolfe, S. E., Carter, T.M., &amp; </w:t>
      </w:r>
      <w:r w:rsidRPr="00AA75B7">
        <w:rPr>
          <w:rFonts w:ascii="Garamond" w:hAnsi="Garamond"/>
          <w:b/>
          <w:bCs/>
          <w:sz w:val="24"/>
          <w:szCs w:val="24"/>
        </w:rPr>
        <w:t>Knode, J.L.</w:t>
      </w:r>
      <w:r w:rsidRPr="00AA75B7">
        <w:rPr>
          <w:rFonts w:ascii="Garamond" w:hAnsi="Garamond"/>
          <w:sz w:val="24"/>
          <w:szCs w:val="24"/>
        </w:rPr>
        <w:t xml:space="preserve"> (2022). Exploring Racial/Ethnic Disparities in Michigan</w:t>
      </w:r>
      <w:r>
        <w:rPr>
          <w:rFonts w:ascii="Garamond" w:hAnsi="Garamond"/>
          <w:sz w:val="24"/>
          <w:szCs w:val="24"/>
        </w:rPr>
        <w:t xml:space="preserve"> </w:t>
      </w:r>
      <w:r w:rsidRPr="00AA75B7">
        <w:rPr>
          <w:rFonts w:ascii="Garamond" w:hAnsi="Garamond"/>
          <w:sz w:val="24"/>
          <w:szCs w:val="24"/>
        </w:rPr>
        <w:t>State Police Traffic Stops Using the Veil of Darkness Methodology. Michigan State Police</w:t>
      </w:r>
      <w:r>
        <w:rPr>
          <w:rFonts w:ascii="Garamond" w:hAnsi="Garamond"/>
          <w:sz w:val="24"/>
          <w:szCs w:val="24"/>
        </w:rPr>
        <w:t xml:space="preserve"> </w:t>
      </w:r>
      <w:r w:rsidRPr="00AA75B7">
        <w:rPr>
          <w:rFonts w:ascii="Garamond" w:hAnsi="Garamond"/>
          <w:sz w:val="24"/>
          <w:szCs w:val="24"/>
        </w:rPr>
        <w:t>Headquarters, Dimondale, MI.</w:t>
      </w:r>
    </w:p>
    <w:p w14:paraId="42409C3C" w14:textId="77777777" w:rsidR="00B5038F" w:rsidRDefault="00B5038F" w:rsidP="003C0EE1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5505C743" w14:textId="5118DF70" w:rsidR="00CA3DAB" w:rsidRDefault="008D402D" w:rsidP="003C0EE1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8D402D">
        <w:rPr>
          <w:rFonts w:ascii="Garamond" w:hAnsi="Garamond"/>
          <w:sz w:val="24"/>
          <w:szCs w:val="24"/>
        </w:rPr>
        <w:t xml:space="preserve">Wolfe, S.E., Carter, T.M., &amp; </w:t>
      </w:r>
      <w:r w:rsidRPr="008D402D">
        <w:rPr>
          <w:rFonts w:ascii="Garamond" w:hAnsi="Garamond"/>
          <w:b/>
          <w:bCs/>
          <w:sz w:val="24"/>
          <w:szCs w:val="24"/>
        </w:rPr>
        <w:t>Knode, J.</w:t>
      </w:r>
      <w:r w:rsidR="004E3506">
        <w:rPr>
          <w:rFonts w:ascii="Garamond" w:hAnsi="Garamond"/>
          <w:b/>
          <w:bCs/>
          <w:sz w:val="24"/>
          <w:szCs w:val="24"/>
        </w:rPr>
        <w:t>L.</w:t>
      </w:r>
      <w:r w:rsidRPr="008D402D">
        <w:rPr>
          <w:rFonts w:ascii="Garamond" w:hAnsi="Garamond"/>
          <w:sz w:val="24"/>
          <w:szCs w:val="24"/>
        </w:rPr>
        <w:t xml:space="preserve"> (2021). </w:t>
      </w:r>
      <w:r w:rsidRPr="008D402D">
        <w:rPr>
          <w:rFonts w:ascii="Garamond" w:hAnsi="Garamond"/>
          <w:i/>
          <w:iCs/>
          <w:sz w:val="24"/>
          <w:szCs w:val="24"/>
        </w:rPr>
        <w:t>Michigan State Police Traffic Stop External Benchmarking: A Final Report on Racial and Ethnic Disparities.</w:t>
      </w:r>
      <w:r w:rsidRPr="008D402D">
        <w:rPr>
          <w:rFonts w:ascii="Garamond" w:hAnsi="Garamond"/>
          <w:sz w:val="24"/>
          <w:szCs w:val="24"/>
        </w:rPr>
        <w:t xml:space="preserve"> Michigan State Police Headquarters, Dimondale, MI.</w:t>
      </w:r>
    </w:p>
    <w:p w14:paraId="2806CD46" w14:textId="27FDB66C" w:rsidR="008D402D" w:rsidRDefault="008D402D" w:rsidP="003C0EE1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5C5DCB94" w14:textId="492BF73D" w:rsidR="00B8571D" w:rsidRDefault="008D402D" w:rsidP="003F04FA">
      <w:pPr>
        <w:pStyle w:val="ListParagraph"/>
        <w:spacing w:after="0" w:line="276" w:lineRule="auto"/>
        <w:ind w:left="0"/>
        <w:jc w:val="both"/>
        <w:rPr>
          <w:rFonts w:ascii="Garamond" w:hAnsi="Garamond"/>
          <w:sz w:val="24"/>
          <w:szCs w:val="24"/>
        </w:rPr>
      </w:pPr>
      <w:r w:rsidRPr="00FF08DF">
        <w:rPr>
          <w:rFonts w:ascii="Garamond" w:hAnsi="Garamond"/>
          <w:sz w:val="24"/>
          <w:szCs w:val="24"/>
        </w:rPr>
        <w:t xml:space="preserve">Kaldahl, K.N., Crain, T.L., Hammer, L.B., </w:t>
      </w:r>
      <w:r w:rsidRPr="00CF5EA9">
        <w:rPr>
          <w:rFonts w:ascii="Garamond" w:hAnsi="Garamond"/>
          <w:b/>
          <w:bCs/>
          <w:sz w:val="24"/>
          <w:szCs w:val="24"/>
        </w:rPr>
        <w:t>Knode, J.L</w:t>
      </w:r>
      <w:r w:rsidRPr="00FF08DF">
        <w:rPr>
          <w:rFonts w:ascii="Garamond" w:hAnsi="Garamond"/>
          <w:sz w:val="24"/>
          <w:szCs w:val="24"/>
        </w:rPr>
        <w:t xml:space="preserve">., &amp; Romero, M.R. (2020). </w:t>
      </w:r>
      <w:r w:rsidRPr="008D402D">
        <w:rPr>
          <w:rFonts w:ascii="Garamond" w:hAnsi="Garamond"/>
          <w:i/>
          <w:iCs/>
          <w:sz w:val="24"/>
          <w:szCs w:val="24"/>
        </w:rPr>
        <w:t xml:space="preserve">Are Construction Workers in Pain at High-Risk for Poor Sleep Due to Work Conditions? </w:t>
      </w:r>
      <w:r w:rsidRPr="00FF08DF">
        <w:rPr>
          <w:rFonts w:ascii="Garamond" w:hAnsi="Garamond"/>
          <w:sz w:val="24"/>
          <w:szCs w:val="24"/>
        </w:rPr>
        <w:t>Poster session presented at the meeting of the Society for Industrial and Organizational Psychology, Austin, TX.</w:t>
      </w:r>
    </w:p>
    <w:p w14:paraId="66A6D1CB" w14:textId="77777777" w:rsidR="003F04FA" w:rsidRPr="003F04FA" w:rsidRDefault="003F04FA" w:rsidP="003F04FA">
      <w:pPr>
        <w:pStyle w:val="ListParagraph"/>
        <w:spacing w:after="0"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63EBCEF8" w14:textId="415B0864" w:rsidR="00032E13" w:rsidRDefault="00032E13" w:rsidP="00032E13">
      <w:pPr>
        <w:pStyle w:val="ListParagraph"/>
        <w:pBdr>
          <w:bottom w:val="single" w:sz="4" w:space="1" w:color="auto"/>
        </w:pBdr>
        <w:spacing w:after="0" w:line="276" w:lineRule="auto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8"/>
          <w:szCs w:val="28"/>
        </w:rPr>
        <w:t>Teaching</w:t>
      </w:r>
    </w:p>
    <w:p w14:paraId="48109B19" w14:textId="77777777" w:rsidR="00032E13" w:rsidRDefault="00032E13" w:rsidP="00032E13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4F969189" w14:textId="605FA343" w:rsidR="00C16272" w:rsidRPr="00C16272" w:rsidRDefault="00C16272" w:rsidP="00F83EFB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Knode, J.L.</w:t>
      </w:r>
      <w:r>
        <w:rPr>
          <w:rFonts w:ascii="Garamond" w:hAnsi="Garamond"/>
          <w:sz w:val="24"/>
          <w:szCs w:val="24"/>
        </w:rPr>
        <w:t xml:space="preserve"> (2026) “CJ 302: Data Analysis in Criminal Justice.” Rutgers University – Newark.</w:t>
      </w:r>
    </w:p>
    <w:p w14:paraId="41EC1174" w14:textId="77777777" w:rsidR="00C16272" w:rsidRDefault="00C16272" w:rsidP="00F83EFB">
      <w:pPr>
        <w:spacing w:after="0" w:line="276" w:lineRule="auto"/>
        <w:jc w:val="both"/>
        <w:rPr>
          <w:rFonts w:ascii="Garamond" w:hAnsi="Garamond"/>
          <w:b/>
          <w:bCs/>
          <w:sz w:val="24"/>
          <w:szCs w:val="24"/>
        </w:rPr>
      </w:pPr>
    </w:p>
    <w:p w14:paraId="0E81DCD9" w14:textId="5E5A1BDF" w:rsidR="00053536" w:rsidRDefault="00053536" w:rsidP="00F83EFB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Knode, J.L.</w:t>
      </w:r>
      <w:r>
        <w:rPr>
          <w:rFonts w:ascii="Garamond" w:hAnsi="Garamond"/>
          <w:sz w:val="24"/>
          <w:szCs w:val="24"/>
        </w:rPr>
        <w:t xml:space="preserve"> (2025</w:t>
      </w:r>
      <w:r w:rsidR="00510158">
        <w:rPr>
          <w:rFonts w:ascii="Garamond" w:hAnsi="Garamond"/>
          <w:sz w:val="24"/>
          <w:szCs w:val="24"/>
        </w:rPr>
        <w:t xml:space="preserve">) </w:t>
      </w:r>
      <w:r w:rsidR="004B5391">
        <w:rPr>
          <w:rFonts w:ascii="Garamond" w:hAnsi="Garamond"/>
          <w:sz w:val="24"/>
          <w:szCs w:val="24"/>
        </w:rPr>
        <w:t>“</w:t>
      </w:r>
      <w:r w:rsidR="00510158">
        <w:rPr>
          <w:rFonts w:ascii="Garamond" w:hAnsi="Garamond"/>
          <w:sz w:val="24"/>
          <w:szCs w:val="24"/>
        </w:rPr>
        <w:t>CJ 292: Methods of Criminal Justice Research.</w:t>
      </w:r>
      <w:r w:rsidR="004B5391">
        <w:rPr>
          <w:rFonts w:ascii="Garamond" w:hAnsi="Garamond"/>
          <w:sz w:val="24"/>
          <w:szCs w:val="24"/>
        </w:rPr>
        <w:t xml:space="preserve">” </w:t>
      </w:r>
      <w:r w:rsidR="00510158">
        <w:rPr>
          <w:rFonts w:ascii="Garamond" w:hAnsi="Garamond"/>
          <w:sz w:val="24"/>
          <w:szCs w:val="24"/>
        </w:rPr>
        <w:t xml:space="preserve">Michigan State University. </w:t>
      </w:r>
    </w:p>
    <w:p w14:paraId="2F77BA0D" w14:textId="77777777" w:rsidR="00510158" w:rsidRDefault="00510158" w:rsidP="00F83EFB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39618EE7" w14:textId="23945F7C" w:rsidR="00510158" w:rsidRPr="00053536" w:rsidRDefault="00510158" w:rsidP="00F83EFB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Knode, J.L.</w:t>
      </w:r>
      <w:r>
        <w:rPr>
          <w:rFonts w:ascii="Garamond" w:hAnsi="Garamond"/>
          <w:sz w:val="24"/>
          <w:szCs w:val="24"/>
        </w:rPr>
        <w:t xml:space="preserve"> (2025). “Research Methods: Regression [Guest Lecture].” Michigan State University. </w:t>
      </w:r>
    </w:p>
    <w:p w14:paraId="18827903" w14:textId="77777777" w:rsidR="00053536" w:rsidRDefault="00053536" w:rsidP="00F83EFB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601CE751" w14:textId="3CEA6DD3" w:rsidR="0082540A" w:rsidRDefault="00032E13" w:rsidP="00F83EFB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 w:rsidRPr="00B5038F">
        <w:rPr>
          <w:rFonts w:ascii="Garamond" w:hAnsi="Garamond"/>
          <w:sz w:val="24"/>
          <w:szCs w:val="24"/>
        </w:rPr>
        <w:t xml:space="preserve">Carter, T.M., </w:t>
      </w:r>
      <w:r w:rsidRPr="0031761E">
        <w:rPr>
          <w:rFonts w:ascii="Garamond" w:hAnsi="Garamond"/>
          <w:b/>
          <w:bCs/>
          <w:sz w:val="24"/>
          <w:szCs w:val="24"/>
        </w:rPr>
        <w:t>Knode, J.L.,</w:t>
      </w:r>
      <w:r w:rsidRPr="00B5038F">
        <w:rPr>
          <w:rFonts w:ascii="Garamond" w:hAnsi="Garamond"/>
          <w:sz w:val="24"/>
          <w:szCs w:val="24"/>
        </w:rPr>
        <w:t xml:space="preserve"> &amp; Wolfe</w:t>
      </w:r>
      <w:r>
        <w:rPr>
          <w:rFonts w:ascii="Garamond" w:hAnsi="Garamond"/>
          <w:sz w:val="24"/>
          <w:szCs w:val="24"/>
        </w:rPr>
        <w:t>, S.E.</w:t>
      </w:r>
      <w:r w:rsidRPr="00B5038F">
        <w:rPr>
          <w:rFonts w:ascii="Garamond" w:hAnsi="Garamond"/>
          <w:sz w:val="24"/>
          <w:szCs w:val="24"/>
        </w:rPr>
        <w:t xml:space="preserve"> (2024</w:t>
      </w:r>
      <w:r w:rsidR="0082540A">
        <w:rPr>
          <w:rFonts w:ascii="Garamond" w:hAnsi="Garamond"/>
          <w:sz w:val="24"/>
          <w:szCs w:val="24"/>
        </w:rPr>
        <w:t xml:space="preserve"> | 4 sessions</w:t>
      </w:r>
      <w:r w:rsidRPr="00B5038F">
        <w:rPr>
          <w:rFonts w:ascii="Garamond" w:hAnsi="Garamond"/>
          <w:sz w:val="24"/>
          <w:szCs w:val="24"/>
        </w:rPr>
        <w:t>). “Michigan State Police Racial Disparity</w:t>
      </w:r>
      <w:r>
        <w:rPr>
          <w:rFonts w:ascii="Garamond" w:hAnsi="Garamond"/>
          <w:sz w:val="24"/>
          <w:szCs w:val="24"/>
        </w:rPr>
        <w:t xml:space="preserve"> </w:t>
      </w:r>
      <w:r w:rsidRPr="00B5038F">
        <w:rPr>
          <w:rFonts w:ascii="Garamond" w:hAnsi="Garamond"/>
          <w:sz w:val="24"/>
          <w:szCs w:val="24"/>
        </w:rPr>
        <w:t xml:space="preserve">Technical Training &amp; Assistance Series.” Michigan State Police. </w:t>
      </w:r>
    </w:p>
    <w:p w14:paraId="52C2A7BE" w14:textId="77777777" w:rsidR="00F83EFB" w:rsidRDefault="00F83EFB" w:rsidP="00F83EFB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090D6382" w14:textId="6E187835" w:rsidR="007139F6" w:rsidRDefault="0082540A" w:rsidP="00F83EFB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Carter, T.M. &amp; </w:t>
      </w:r>
      <w:r>
        <w:rPr>
          <w:rFonts w:ascii="Garamond" w:hAnsi="Garamond"/>
          <w:b/>
          <w:bCs/>
          <w:sz w:val="24"/>
          <w:szCs w:val="24"/>
        </w:rPr>
        <w:t>Knode, J.L.</w:t>
      </w:r>
      <w:r>
        <w:rPr>
          <w:rFonts w:ascii="Garamond" w:hAnsi="Garamond"/>
          <w:sz w:val="24"/>
          <w:szCs w:val="24"/>
        </w:rPr>
        <w:t xml:space="preserve"> (</w:t>
      </w:r>
      <w:r w:rsidR="00700922">
        <w:rPr>
          <w:rFonts w:ascii="Garamond" w:hAnsi="Garamond"/>
          <w:sz w:val="24"/>
          <w:szCs w:val="24"/>
        </w:rPr>
        <w:t>2023). “</w:t>
      </w:r>
      <w:r w:rsidR="00786D3F">
        <w:rPr>
          <w:rFonts w:ascii="Garamond" w:hAnsi="Garamond"/>
          <w:sz w:val="24"/>
          <w:szCs w:val="24"/>
        </w:rPr>
        <w:t xml:space="preserve">Working with Practitioners and Research Methods [Guest Lecture].” Michigan State University. </w:t>
      </w:r>
    </w:p>
    <w:p w14:paraId="6462FA1E" w14:textId="77777777" w:rsidR="00F83EFB" w:rsidRDefault="00F83EFB" w:rsidP="00F83EFB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6B6AA378" w14:textId="34127CB5" w:rsidR="004D41C0" w:rsidRDefault="007139F6" w:rsidP="00F83EFB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Knode, J.L.</w:t>
      </w:r>
      <w:r>
        <w:rPr>
          <w:rFonts w:ascii="Garamond" w:hAnsi="Garamond"/>
          <w:sz w:val="24"/>
          <w:szCs w:val="24"/>
        </w:rPr>
        <w:t xml:space="preserve"> &amp; Carter, T.M. (2023</w:t>
      </w:r>
      <w:r w:rsidR="0082540A">
        <w:rPr>
          <w:rFonts w:ascii="Garamond" w:hAnsi="Garamond"/>
          <w:sz w:val="24"/>
          <w:szCs w:val="24"/>
        </w:rPr>
        <w:t xml:space="preserve"> | 5 sessions</w:t>
      </w:r>
      <w:r>
        <w:rPr>
          <w:rFonts w:ascii="Garamond" w:hAnsi="Garamond"/>
          <w:sz w:val="24"/>
          <w:szCs w:val="24"/>
        </w:rPr>
        <w:t>)</w:t>
      </w:r>
      <w:r w:rsidR="00727B63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“</w:t>
      </w:r>
      <w:r w:rsidR="00786D3F">
        <w:rPr>
          <w:rFonts w:ascii="Garamond" w:hAnsi="Garamond"/>
          <w:sz w:val="24"/>
          <w:szCs w:val="24"/>
        </w:rPr>
        <w:t xml:space="preserve">Processing </w:t>
      </w:r>
      <w:r w:rsidR="0044750F">
        <w:rPr>
          <w:rFonts w:ascii="Garamond" w:hAnsi="Garamond"/>
          <w:sz w:val="24"/>
          <w:szCs w:val="24"/>
        </w:rPr>
        <w:t>Open-Source</w:t>
      </w:r>
      <w:r w:rsidR="00786D3F">
        <w:rPr>
          <w:rFonts w:ascii="Garamond" w:hAnsi="Garamond"/>
          <w:sz w:val="24"/>
          <w:szCs w:val="24"/>
        </w:rPr>
        <w:t xml:space="preserve"> Data for the Generation of Reports and Infographics.” Michigan State University. </w:t>
      </w:r>
    </w:p>
    <w:p w14:paraId="734C0717" w14:textId="77777777" w:rsidR="00F83EFB" w:rsidRDefault="00F83EFB" w:rsidP="00F83EFB">
      <w:pPr>
        <w:spacing w:after="0" w:line="276" w:lineRule="auto"/>
        <w:jc w:val="both"/>
        <w:rPr>
          <w:rFonts w:ascii="Garamond" w:hAnsi="Garamond"/>
          <w:sz w:val="24"/>
          <w:szCs w:val="24"/>
        </w:rPr>
      </w:pPr>
    </w:p>
    <w:p w14:paraId="5F677AD9" w14:textId="26E723A1" w:rsidR="00AE73D1" w:rsidRDefault="004D41C0" w:rsidP="00F83E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Knode, J.L.</w:t>
      </w:r>
      <w:r>
        <w:rPr>
          <w:rFonts w:ascii="Garamond" w:hAnsi="Garamond"/>
          <w:sz w:val="24"/>
          <w:szCs w:val="24"/>
        </w:rPr>
        <w:t xml:space="preserve"> (2022). Teaching assistant for “CJ 110: Introduction to Criminal Justice.” </w:t>
      </w:r>
      <w:r w:rsidRPr="008D70B9">
        <w:rPr>
          <w:rFonts w:ascii="Garamond" w:hAnsi="Garamond"/>
          <w:sz w:val="24"/>
          <w:szCs w:val="24"/>
        </w:rPr>
        <w:t xml:space="preserve">Michigan State University. </w:t>
      </w:r>
    </w:p>
    <w:p w14:paraId="3EC7EC98" w14:textId="77777777" w:rsidR="00F83EFB" w:rsidRDefault="00F83EFB" w:rsidP="00F83E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124F828" w14:textId="38DEA4D1" w:rsidR="00727B63" w:rsidRDefault="00727B63" w:rsidP="00F83E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Knode, J.L.</w:t>
      </w:r>
      <w:r>
        <w:rPr>
          <w:rFonts w:ascii="Garamond" w:hAnsi="Garamond"/>
          <w:sz w:val="24"/>
          <w:szCs w:val="24"/>
        </w:rPr>
        <w:t xml:space="preserve"> (2020-2021). Designated site substitute teacher at Lesher Middle School. Fort Collins, CO.</w:t>
      </w:r>
    </w:p>
    <w:p w14:paraId="39B8F302" w14:textId="77777777" w:rsidR="00F83EFB" w:rsidRPr="0050716C" w:rsidRDefault="00F83EFB" w:rsidP="00F83EF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08B4A02" w14:textId="3030F018" w:rsidR="00F342FB" w:rsidRDefault="00727B63" w:rsidP="001004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Knode, J.L.</w:t>
      </w:r>
      <w:r>
        <w:rPr>
          <w:rFonts w:ascii="Garamond" w:hAnsi="Garamond"/>
          <w:sz w:val="24"/>
          <w:szCs w:val="24"/>
        </w:rPr>
        <w:t xml:space="preserve"> (2019). Teaching assistant for “PSY 311: Basic Counseling Skills Laboratory.” Colorado State University. Fort Collins, CO.</w:t>
      </w:r>
    </w:p>
    <w:p w14:paraId="69872F67" w14:textId="77777777" w:rsidR="00100412" w:rsidRPr="00100412" w:rsidRDefault="00100412" w:rsidP="0010041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29EA959" w14:textId="7D1A99CD" w:rsidR="008D402D" w:rsidRPr="003B6046" w:rsidRDefault="008D402D" w:rsidP="008D402D">
      <w:pPr>
        <w:pStyle w:val="ListParagraph"/>
        <w:pBdr>
          <w:bottom w:val="single" w:sz="6" w:space="1" w:color="auto"/>
        </w:pBdr>
        <w:spacing w:after="0" w:line="276" w:lineRule="auto"/>
        <w:ind w:left="0"/>
        <w:rPr>
          <w:rFonts w:ascii="Garamond" w:hAnsi="Garamond"/>
          <w:b/>
          <w:bCs/>
          <w:sz w:val="28"/>
          <w:szCs w:val="28"/>
        </w:rPr>
      </w:pPr>
      <w:r w:rsidRPr="003B6046">
        <w:rPr>
          <w:rFonts w:ascii="Garamond" w:hAnsi="Garamond"/>
          <w:b/>
          <w:bCs/>
          <w:sz w:val="28"/>
          <w:szCs w:val="28"/>
        </w:rPr>
        <w:t>Manuscripts</w:t>
      </w:r>
      <w:r w:rsidR="00066E5A">
        <w:rPr>
          <w:rFonts w:ascii="Garamond" w:hAnsi="Garamond"/>
          <w:b/>
          <w:bCs/>
          <w:sz w:val="28"/>
          <w:szCs w:val="28"/>
        </w:rPr>
        <w:t xml:space="preserve"> in Progress</w:t>
      </w:r>
    </w:p>
    <w:p w14:paraId="6F8A5E78" w14:textId="77777777" w:rsidR="00830DCE" w:rsidRPr="0044750F" w:rsidRDefault="00830DCE" w:rsidP="003C0EE1">
      <w:pPr>
        <w:pStyle w:val="ListParagraph"/>
        <w:spacing w:after="0"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456F2C8D" w14:textId="27B66F09" w:rsidR="00137131" w:rsidRDefault="00137131" w:rsidP="003C0EE1">
      <w:pPr>
        <w:pStyle w:val="ListParagraph"/>
        <w:spacing w:after="0" w:line="276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Knode, J.L. </w:t>
      </w:r>
      <w:r>
        <w:rPr>
          <w:rFonts w:ascii="Garamond" w:hAnsi="Garamond"/>
          <w:i/>
          <w:iCs/>
          <w:sz w:val="24"/>
          <w:szCs w:val="24"/>
        </w:rPr>
        <w:t xml:space="preserve">(Red) lights, (speed) cameras, (re)action! </w:t>
      </w:r>
      <w:r w:rsidR="00B176A7">
        <w:rPr>
          <w:rFonts w:ascii="Garamond" w:hAnsi="Garamond"/>
          <w:i/>
          <w:iCs/>
          <w:sz w:val="24"/>
          <w:szCs w:val="24"/>
        </w:rPr>
        <w:t>On extractive and protective traffic calming measures.</w:t>
      </w:r>
    </w:p>
    <w:p w14:paraId="792A4D00" w14:textId="77777777" w:rsidR="00F66E4D" w:rsidRDefault="00F66E4D" w:rsidP="003C0EE1">
      <w:pPr>
        <w:pStyle w:val="ListParagraph"/>
        <w:spacing w:after="0"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2DA368A4" w14:textId="0A559372" w:rsidR="00F66E4D" w:rsidRPr="00F66E4D" w:rsidRDefault="00F66E4D" w:rsidP="003C0EE1">
      <w:pPr>
        <w:pStyle w:val="ListParagraph"/>
        <w:spacing w:after="0" w:line="276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Knode, J.L. </w:t>
      </w:r>
      <w:r w:rsidR="007005B0">
        <w:rPr>
          <w:rFonts w:ascii="Garamond" w:hAnsi="Garamond"/>
          <w:i/>
          <w:iCs/>
          <w:sz w:val="24"/>
          <w:szCs w:val="24"/>
        </w:rPr>
        <w:t>Why hurt people hurt people: Self-protective strategies and the normalization of violence.</w:t>
      </w:r>
    </w:p>
    <w:p w14:paraId="70B1BDD3" w14:textId="77777777" w:rsidR="007005B0" w:rsidRDefault="007005B0" w:rsidP="003C0EE1">
      <w:pPr>
        <w:pStyle w:val="ListParagraph"/>
        <w:spacing w:after="0" w:line="276" w:lineRule="auto"/>
        <w:ind w:left="0"/>
        <w:jc w:val="both"/>
        <w:rPr>
          <w:rFonts w:ascii="Garamond" w:hAnsi="Garamond"/>
          <w:sz w:val="24"/>
          <w:szCs w:val="24"/>
        </w:rPr>
      </w:pPr>
    </w:p>
    <w:p w14:paraId="64B61C80" w14:textId="048DE8FB" w:rsidR="000E1D48" w:rsidRDefault="000E1D48" w:rsidP="003C0EE1">
      <w:pPr>
        <w:pStyle w:val="ListParagraph"/>
        <w:spacing w:after="0" w:line="276" w:lineRule="auto"/>
        <w:ind w:left="0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Knode, J.L.</w:t>
      </w:r>
      <w:r w:rsidR="00A1661B">
        <w:rPr>
          <w:rFonts w:ascii="Garamond" w:hAnsi="Garamond"/>
          <w:sz w:val="24"/>
          <w:szCs w:val="24"/>
        </w:rPr>
        <w:t xml:space="preserve"> </w:t>
      </w:r>
      <w:r w:rsidR="00297AB8">
        <w:rPr>
          <w:rFonts w:ascii="Garamond" w:hAnsi="Garamond"/>
          <w:i/>
          <w:iCs/>
          <w:sz w:val="24"/>
          <w:szCs w:val="24"/>
        </w:rPr>
        <w:t>S</w:t>
      </w:r>
      <w:r w:rsidR="00A1661B">
        <w:rPr>
          <w:rFonts w:ascii="Garamond" w:hAnsi="Garamond"/>
          <w:i/>
          <w:iCs/>
          <w:sz w:val="24"/>
          <w:szCs w:val="24"/>
        </w:rPr>
        <w:t xml:space="preserve">uicide and other “misconduct”: </w:t>
      </w:r>
      <w:r w:rsidR="0039607F">
        <w:rPr>
          <w:rFonts w:ascii="Garamond" w:hAnsi="Garamond"/>
          <w:i/>
          <w:iCs/>
          <w:sz w:val="24"/>
          <w:szCs w:val="24"/>
        </w:rPr>
        <w:t>Mortality, policing, and the danger imperative</w:t>
      </w:r>
      <w:r w:rsidR="00A1661B">
        <w:rPr>
          <w:rFonts w:ascii="Garamond" w:hAnsi="Garamond"/>
          <w:i/>
          <w:iCs/>
          <w:sz w:val="24"/>
          <w:szCs w:val="24"/>
        </w:rPr>
        <w:t>.</w:t>
      </w:r>
    </w:p>
    <w:p w14:paraId="34CDD0D1" w14:textId="77777777" w:rsidR="0027742E" w:rsidRDefault="0027742E" w:rsidP="003C0EE1">
      <w:pPr>
        <w:pStyle w:val="ListParagraph"/>
        <w:spacing w:after="0" w:line="276" w:lineRule="auto"/>
        <w:ind w:left="0"/>
        <w:jc w:val="both"/>
        <w:rPr>
          <w:rFonts w:ascii="Garamond" w:hAnsi="Garamond"/>
          <w:i/>
          <w:iCs/>
          <w:sz w:val="24"/>
          <w:szCs w:val="24"/>
        </w:rPr>
      </w:pPr>
    </w:p>
    <w:p w14:paraId="272792B6" w14:textId="3A7CF1BA" w:rsidR="00C40778" w:rsidRPr="00B176A7" w:rsidRDefault="00B176A7" w:rsidP="00740BE7">
      <w:pPr>
        <w:pStyle w:val="ListParagraph"/>
        <w:spacing w:after="0" w:line="276" w:lineRule="auto"/>
        <w:ind w:left="0"/>
        <w:jc w:val="both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Wolfe, S.E., </w:t>
      </w:r>
      <w:r>
        <w:rPr>
          <w:rFonts w:ascii="Garamond" w:hAnsi="Garamond"/>
          <w:b/>
          <w:bCs/>
          <w:sz w:val="24"/>
          <w:szCs w:val="24"/>
        </w:rPr>
        <w:t>Knode, J.L.</w:t>
      </w:r>
      <w:r>
        <w:rPr>
          <w:rFonts w:ascii="Garamond" w:hAnsi="Garamond"/>
          <w:sz w:val="24"/>
          <w:szCs w:val="24"/>
        </w:rPr>
        <w:t xml:space="preserve">, McLeod, E.M., and Rojek, J. </w:t>
      </w:r>
      <w:r>
        <w:rPr>
          <w:rFonts w:ascii="Garamond" w:hAnsi="Garamond"/>
          <w:i/>
          <w:iCs/>
          <w:sz w:val="24"/>
          <w:szCs w:val="24"/>
        </w:rPr>
        <w:t>In the driver’s seat: Does police academy driving performance shape subsequent crash involvement?</w:t>
      </w:r>
    </w:p>
    <w:p w14:paraId="50EB175D" w14:textId="77777777" w:rsidR="0027742E" w:rsidRPr="0027742E" w:rsidRDefault="0027742E" w:rsidP="008D402D">
      <w:pPr>
        <w:pStyle w:val="ListParagraph"/>
        <w:spacing w:after="0" w:line="276" w:lineRule="auto"/>
        <w:ind w:left="0"/>
        <w:rPr>
          <w:rFonts w:ascii="Garamond" w:hAnsi="Garamond"/>
          <w:b/>
          <w:bCs/>
          <w:sz w:val="24"/>
          <w:szCs w:val="24"/>
        </w:rPr>
      </w:pPr>
    </w:p>
    <w:p w14:paraId="4EFF12FA" w14:textId="2A87D664" w:rsidR="005D385B" w:rsidRPr="003B6046" w:rsidRDefault="005D385B" w:rsidP="005D385B">
      <w:pPr>
        <w:pStyle w:val="ListParagraph"/>
        <w:pBdr>
          <w:bottom w:val="single" w:sz="6" w:space="1" w:color="auto"/>
        </w:pBdr>
        <w:spacing w:after="0" w:line="276" w:lineRule="auto"/>
        <w:ind w:left="0"/>
        <w:rPr>
          <w:rFonts w:ascii="Garamond" w:hAnsi="Garamond"/>
          <w:b/>
          <w:bCs/>
          <w:sz w:val="28"/>
          <w:szCs w:val="28"/>
        </w:rPr>
      </w:pPr>
      <w:r w:rsidRPr="003B6046">
        <w:rPr>
          <w:rFonts w:ascii="Garamond" w:hAnsi="Garamond"/>
          <w:b/>
          <w:bCs/>
          <w:sz w:val="28"/>
          <w:szCs w:val="28"/>
        </w:rPr>
        <w:t>Professional Experience</w:t>
      </w:r>
    </w:p>
    <w:p w14:paraId="6A576CCC" w14:textId="77777777" w:rsidR="005D385B" w:rsidRDefault="005D385B" w:rsidP="005D385B">
      <w:pPr>
        <w:pStyle w:val="ListParagraph"/>
        <w:spacing w:after="0" w:line="276" w:lineRule="auto"/>
        <w:rPr>
          <w:rFonts w:ascii="Garamond" w:hAnsi="Garamond"/>
          <w:sz w:val="24"/>
          <w:szCs w:val="24"/>
        </w:rPr>
      </w:pPr>
    </w:p>
    <w:p w14:paraId="109BC97F" w14:textId="744A985B" w:rsidR="005D385B" w:rsidRPr="005D385B" w:rsidRDefault="005D385B" w:rsidP="005D385B">
      <w:pPr>
        <w:pStyle w:val="ListParagraph"/>
        <w:spacing w:after="0" w:line="276" w:lineRule="auto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Michigan State University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 w:rsidR="006F5CF0">
        <w:rPr>
          <w:rFonts w:ascii="Garamond" w:hAnsi="Garamond"/>
          <w:sz w:val="24"/>
          <w:szCs w:val="24"/>
        </w:rPr>
        <w:t>(</w:t>
      </w:r>
      <w:r>
        <w:rPr>
          <w:rFonts w:ascii="Garamond" w:hAnsi="Garamond"/>
          <w:sz w:val="24"/>
          <w:szCs w:val="24"/>
        </w:rPr>
        <w:t>2021 – Present</w:t>
      </w:r>
      <w:r w:rsidR="006F5CF0">
        <w:rPr>
          <w:rFonts w:ascii="Garamond" w:hAnsi="Garamond"/>
          <w:sz w:val="24"/>
          <w:szCs w:val="24"/>
        </w:rPr>
        <w:t>)</w:t>
      </w:r>
    </w:p>
    <w:p w14:paraId="0A07DDA4" w14:textId="5E5D2210" w:rsidR="005D385B" w:rsidRDefault="005D385B" w:rsidP="005D385B">
      <w:pPr>
        <w:pStyle w:val="ListParagraph"/>
        <w:spacing w:after="0" w:line="276" w:lineRule="auto"/>
        <w:ind w:left="0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School of Criminal Justice</w:t>
      </w:r>
    </w:p>
    <w:p w14:paraId="35F0A258" w14:textId="6DCEE353" w:rsidR="005D385B" w:rsidRDefault="005D385B" w:rsidP="005D385B">
      <w:pPr>
        <w:pStyle w:val="ListParagraph"/>
        <w:spacing w:after="0" w:line="276" w:lineRule="auto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Doctoral Research Assistant</w:t>
      </w:r>
    </w:p>
    <w:p w14:paraId="5E8A466B" w14:textId="31F84428" w:rsidR="006F5CF0" w:rsidRDefault="002A285E" w:rsidP="006F5CF0">
      <w:pPr>
        <w:pStyle w:val="ListParagraph"/>
        <w:numPr>
          <w:ilvl w:val="0"/>
          <w:numId w:val="4"/>
        </w:num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With</w:t>
      </w:r>
      <w:r w:rsidR="005D385B">
        <w:rPr>
          <w:rFonts w:ascii="Garamond" w:hAnsi="Garamond"/>
          <w:sz w:val="24"/>
          <w:szCs w:val="24"/>
        </w:rPr>
        <w:t xml:space="preserve"> Dr. Scott Wolfe (2021 – Present)</w:t>
      </w:r>
    </w:p>
    <w:p w14:paraId="01E9BF12" w14:textId="35B934E2" w:rsidR="00193B51" w:rsidRDefault="00193B51" w:rsidP="00193B51">
      <w:p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Teaching Assistant</w:t>
      </w:r>
    </w:p>
    <w:p w14:paraId="1ED6AD19" w14:textId="1210BAA5" w:rsidR="00193B51" w:rsidRPr="00193B51" w:rsidRDefault="00193B51" w:rsidP="00193B51">
      <w:pPr>
        <w:pStyle w:val="ListParagraph"/>
        <w:numPr>
          <w:ilvl w:val="0"/>
          <w:numId w:val="4"/>
        </w:num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With Dr. Sheila Maxwell </w:t>
      </w:r>
      <w:r w:rsidR="00A33153">
        <w:rPr>
          <w:rFonts w:ascii="Garamond" w:hAnsi="Garamond"/>
          <w:sz w:val="24"/>
          <w:szCs w:val="24"/>
        </w:rPr>
        <w:t>(2022)</w:t>
      </w:r>
    </w:p>
    <w:p w14:paraId="2A5E3ECA" w14:textId="26869FF4" w:rsidR="006F5CF0" w:rsidRDefault="00AF2A59" w:rsidP="006F5CF0">
      <w:p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Michigan Justice Statistics Center</w:t>
      </w:r>
    </w:p>
    <w:p w14:paraId="117DCC0E" w14:textId="2A804F6C" w:rsidR="00AF2A59" w:rsidRPr="00AF2A59" w:rsidRDefault="00AF2A59" w:rsidP="006F5CF0">
      <w:p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Graduate Research Fellow</w:t>
      </w:r>
      <w:r w:rsidR="00E020F4">
        <w:rPr>
          <w:rFonts w:ascii="Garamond" w:hAnsi="Garamond"/>
          <w:sz w:val="24"/>
          <w:szCs w:val="24"/>
        </w:rPr>
        <w:t xml:space="preserve"> (2021 – Present)</w:t>
      </w:r>
    </w:p>
    <w:p w14:paraId="2B492DC4" w14:textId="77777777" w:rsidR="00AF2A59" w:rsidRDefault="00AF2A59" w:rsidP="006F5CF0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12DB3EF8" w14:textId="4EB4A0DE" w:rsidR="006F5CF0" w:rsidRPr="006F5CF0" w:rsidRDefault="006F5CF0" w:rsidP="006F5CF0">
      <w:p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Lesher Middle School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(2020 – 2021)</w:t>
      </w:r>
    </w:p>
    <w:p w14:paraId="3C6D1CE7" w14:textId="6898CAB5" w:rsidR="006F5CF0" w:rsidRPr="006F5CF0" w:rsidRDefault="006F5CF0" w:rsidP="006F5CF0">
      <w:p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Designated Site Substitute</w:t>
      </w:r>
    </w:p>
    <w:p w14:paraId="7811CDDC" w14:textId="2F147E75" w:rsidR="008D402D" w:rsidRDefault="008D402D" w:rsidP="008D402D">
      <w:pPr>
        <w:pStyle w:val="ListParagraph"/>
        <w:spacing w:after="0" w:line="276" w:lineRule="auto"/>
        <w:ind w:left="0"/>
        <w:rPr>
          <w:rFonts w:ascii="Garamond" w:hAnsi="Garamond"/>
          <w:sz w:val="24"/>
          <w:szCs w:val="24"/>
        </w:rPr>
      </w:pPr>
    </w:p>
    <w:p w14:paraId="40441DC7" w14:textId="3F362609" w:rsidR="005D385B" w:rsidRDefault="005D385B" w:rsidP="008D402D">
      <w:pPr>
        <w:pStyle w:val="ListParagraph"/>
        <w:spacing w:after="0" w:line="276" w:lineRule="auto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Colorado State University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 w:rsidR="006F5CF0" w:rsidRPr="00F83EFB">
        <w:rPr>
          <w:rFonts w:ascii="Garamond" w:hAnsi="Garamond"/>
          <w:sz w:val="24"/>
          <w:szCs w:val="24"/>
        </w:rPr>
        <w:t>(</w:t>
      </w:r>
      <w:r>
        <w:rPr>
          <w:rFonts w:ascii="Garamond" w:hAnsi="Garamond"/>
          <w:sz w:val="24"/>
          <w:szCs w:val="24"/>
        </w:rPr>
        <w:t>2018 – 2021</w:t>
      </w:r>
      <w:r w:rsidR="006F5CF0">
        <w:rPr>
          <w:rFonts w:ascii="Garamond" w:hAnsi="Garamond"/>
          <w:sz w:val="24"/>
          <w:szCs w:val="24"/>
        </w:rPr>
        <w:t>)</w:t>
      </w:r>
    </w:p>
    <w:p w14:paraId="061D14A2" w14:textId="054611C4" w:rsidR="005D385B" w:rsidRDefault="005D385B" w:rsidP="008D402D">
      <w:pPr>
        <w:pStyle w:val="ListParagraph"/>
        <w:spacing w:after="0" w:line="276" w:lineRule="auto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Department of Psychology</w:t>
      </w:r>
    </w:p>
    <w:p w14:paraId="6C2440BA" w14:textId="387BD7FA" w:rsidR="005D385B" w:rsidRDefault="005D385B" w:rsidP="008D402D">
      <w:pPr>
        <w:pStyle w:val="ListParagraph"/>
        <w:spacing w:after="0" w:line="276" w:lineRule="auto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Undergraduate Research Assistant</w:t>
      </w:r>
    </w:p>
    <w:p w14:paraId="0219533D" w14:textId="66120289" w:rsidR="005D385B" w:rsidRDefault="002A285E" w:rsidP="005D385B">
      <w:pPr>
        <w:pStyle w:val="ListParagraph"/>
        <w:numPr>
          <w:ilvl w:val="0"/>
          <w:numId w:val="4"/>
        </w:num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With</w:t>
      </w:r>
      <w:r w:rsidR="005D385B">
        <w:rPr>
          <w:rFonts w:ascii="Garamond" w:hAnsi="Garamond"/>
          <w:sz w:val="24"/>
          <w:szCs w:val="24"/>
        </w:rPr>
        <w:t xml:space="preserve"> Dr. Tori Crain (2019 – 2021)</w:t>
      </w:r>
    </w:p>
    <w:p w14:paraId="1D52E438" w14:textId="6C63029D" w:rsidR="005D385B" w:rsidRDefault="002A285E" w:rsidP="005D385B">
      <w:pPr>
        <w:pStyle w:val="ListParagraph"/>
        <w:numPr>
          <w:ilvl w:val="0"/>
          <w:numId w:val="4"/>
        </w:num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With</w:t>
      </w:r>
      <w:r w:rsidR="005D385B">
        <w:rPr>
          <w:rFonts w:ascii="Garamond" w:hAnsi="Garamond"/>
          <w:sz w:val="24"/>
          <w:szCs w:val="24"/>
        </w:rPr>
        <w:t xml:space="preserve"> Dr. Jennifer Harman (2018, 2020 – 2021)</w:t>
      </w:r>
    </w:p>
    <w:p w14:paraId="756EF025" w14:textId="6916F3BD" w:rsidR="009E5AF3" w:rsidRDefault="002A285E" w:rsidP="00F342FB">
      <w:pPr>
        <w:pStyle w:val="ListParagraph"/>
        <w:numPr>
          <w:ilvl w:val="0"/>
          <w:numId w:val="4"/>
        </w:num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With</w:t>
      </w:r>
      <w:r w:rsidR="005D385B">
        <w:rPr>
          <w:rFonts w:ascii="Garamond" w:hAnsi="Garamond"/>
          <w:sz w:val="24"/>
          <w:szCs w:val="24"/>
        </w:rPr>
        <w:t xml:space="preserve"> Dr. Silvia Canetto (2018 – 2019)</w:t>
      </w:r>
    </w:p>
    <w:p w14:paraId="5ADFDAF1" w14:textId="77777777" w:rsidR="00F342FB" w:rsidRPr="00C16272" w:rsidRDefault="00F342FB" w:rsidP="00C16272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51674E8F" w14:textId="2393BAB8" w:rsidR="008D402D" w:rsidRPr="003B6046" w:rsidRDefault="005D385B" w:rsidP="008D402D">
      <w:pPr>
        <w:pStyle w:val="ListParagraph"/>
        <w:pBdr>
          <w:bottom w:val="single" w:sz="6" w:space="1" w:color="auto"/>
        </w:pBdr>
        <w:spacing w:after="0" w:line="276" w:lineRule="auto"/>
        <w:ind w:left="0"/>
        <w:rPr>
          <w:rFonts w:ascii="Garamond" w:hAnsi="Garamond"/>
          <w:b/>
          <w:bCs/>
          <w:sz w:val="28"/>
          <w:szCs w:val="28"/>
        </w:rPr>
      </w:pPr>
      <w:r w:rsidRPr="003B6046">
        <w:rPr>
          <w:rFonts w:ascii="Garamond" w:hAnsi="Garamond"/>
          <w:b/>
          <w:bCs/>
          <w:sz w:val="28"/>
          <w:szCs w:val="28"/>
        </w:rPr>
        <w:t>Software Experience</w:t>
      </w:r>
    </w:p>
    <w:p w14:paraId="089FE3A4" w14:textId="46299D36" w:rsidR="008D402D" w:rsidRDefault="005D385B" w:rsidP="005D385B">
      <w:pPr>
        <w:pStyle w:val="ListParagraph"/>
        <w:numPr>
          <w:ilvl w:val="0"/>
          <w:numId w:val="4"/>
        </w:num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 &amp; RStudio</w:t>
      </w:r>
    </w:p>
    <w:p w14:paraId="63ECE069" w14:textId="13ACBE7A" w:rsidR="00100412" w:rsidRDefault="00100412" w:rsidP="005D385B">
      <w:pPr>
        <w:pStyle w:val="ListParagraph"/>
        <w:numPr>
          <w:ilvl w:val="0"/>
          <w:numId w:val="4"/>
        </w:num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Qualtrics</w:t>
      </w:r>
    </w:p>
    <w:p w14:paraId="4D089019" w14:textId="36086A39" w:rsidR="00100412" w:rsidRDefault="00100412" w:rsidP="005D385B">
      <w:pPr>
        <w:pStyle w:val="ListParagraph"/>
        <w:numPr>
          <w:ilvl w:val="0"/>
          <w:numId w:val="4"/>
        </w:num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ArcGIS</w:t>
      </w:r>
    </w:p>
    <w:p w14:paraId="2CB5B55C" w14:textId="0F5F675D" w:rsidR="004D6017" w:rsidRDefault="004D6017" w:rsidP="005D385B">
      <w:pPr>
        <w:pStyle w:val="ListParagraph"/>
        <w:numPr>
          <w:ilvl w:val="0"/>
          <w:numId w:val="4"/>
        </w:numPr>
        <w:spacing w:after="0" w:line="276" w:lineRule="auto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MaxQDA</w:t>
      </w:r>
      <w:proofErr w:type="spellEnd"/>
    </w:p>
    <w:p w14:paraId="191E23D3" w14:textId="60BE6B91" w:rsidR="005D385B" w:rsidRDefault="005D385B" w:rsidP="005D385B">
      <w:pPr>
        <w:pStyle w:val="ListParagraph"/>
        <w:numPr>
          <w:ilvl w:val="0"/>
          <w:numId w:val="4"/>
        </w:num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SPSS</w:t>
      </w:r>
    </w:p>
    <w:p w14:paraId="3D6F8F1F" w14:textId="3D657BD3" w:rsidR="005D385B" w:rsidRDefault="005D385B" w:rsidP="005D385B">
      <w:pPr>
        <w:pStyle w:val="ListParagraph"/>
        <w:numPr>
          <w:ilvl w:val="0"/>
          <w:numId w:val="4"/>
        </w:num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MS Office</w:t>
      </w:r>
    </w:p>
    <w:p w14:paraId="62A45735" w14:textId="399E8E1D" w:rsidR="00B8571D" w:rsidRDefault="005D385B" w:rsidP="00F342FB">
      <w:pPr>
        <w:pStyle w:val="ListParagraph"/>
        <w:numPr>
          <w:ilvl w:val="0"/>
          <w:numId w:val="4"/>
        </w:num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Reaper</w:t>
      </w:r>
    </w:p>
    <w:p w14:paraId="2AE593A3" w14:textId="77777777" w:rsidR="00100412" w:rsidRPr="00100412" w:rsidRDefault="00100412" w:rsidP="00100412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11C6857D" w14:textId="439A69CC" w:rsidR="003B6046" w:rsidRPr="006C0CEA" w:rsidRDefault="006C0CEA" w:rsidP="003B6046">
      <w:pPr>
        <w:pStyle w:val="ListParagraph"/>
        <w:pBdr>
          <w:bottom w:val="single" w:sz="6" w:space="1" w:color="auto"/>
        </w:pBdr>
        <w:spacing w:after="0" w:line="276" w:lineRule="auto"/>
        <w:ind w:left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Awards</w:t>
      </w:r>
    </w:p>
    <w:p w14:paraId="37FDDFF7" w14:textId="77777777" w:rsidR="00516534" w:rsidRDefault="00516534" w:rsidP="003B6046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1ADC458C" w14:textId="66FC6CCA" w:rsidR="00C825F7" w:rsidRDefault="003C6E68" w:rsidP="003B6046">
      <w:p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JIRN </w:t>
      </w:r>
      <w:r w:rsidR="00C825F7">
        <w:rPr>
          <w:rFonts w:ascii="Garamond" w:hAnsi="Garamond"/>
          <w:sz w:val="24"/>
          <w:szCs w:val="24"/>
        </w:rPr>
        <w:t>Douglas Yearwood Publication Awar</w:t>
      </w:r>
      <w:r>
        <w:rPr>
          <w:rFonts w:ascii="Garamond" w:hAnsi="Garamond"/>
          <w:sz w:val="24"/>
          <w:szCs w:val="24"/>
        </w:rPr>
        <w:t>d (Small SAC Category)</w:t>
      </w:r>
      <w:r w:rsidR="00C825F7">
        <w:rPr>
          <w:rFonts w:ascii="Garamond" w:hAnsi="Garamond"/>
          <w:sz w:val="24"/>
          <w:szCs w:val="24"/>
        </w:rPr>
        <w:tab/>
      </w:r>
      <w:r w:rsidR="00C825F7">
        <w:rPr>
          <w:rFonts w:ascii="Garamond" w:hAnsi="Garamond"/>
          <w:sz w:val="24"/>
          <w:szCs w:val="24"/>
        </w:rPr>
        <w:tab/>
      </w:r>
      <w:r w:rsidR="00C825F7">
        <w:rPr>
          <w:rFonts w:ascii="Garamond" w:hAnsi="Garamond"/>
          <w:sz w:val="24"/>
          <w:szCs w:val="24"/>
        </w:rPr>
        <w:tab/>
        <w:t>(2025)</w:t>
      </w:r>
    </w:p>
    <w:p w14:paraId="310C146B" w14:textId="63017B80" w:rsidR="003C6E68" w:rsidRPr="003C6E68" w:rsidRDefault="003C6E68" w:rsidP="003B6046">
      <w:pPr>
        <w:spacing w:after="0" w:line="276" w:lineRule="auto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For </w:t>
      </w:r>
      <w:r w:rsidRPr="003C6E68">
        <w:rPr>
          <w:rFonts w:ascii="Garamond" w:hAnsi="Garamond"/>
          <w:i/>
          <w:iCs/>
          <w:sz w:val="24"/>
          <w:szCs w:val="24"/>
        </w:rPr>
        <w:t>Driving while broke: The role of class signals in police discretion.</w:t>
      </w:r>
    </w:p>
    <w:p w14:paraId="2AD00C97" w14:textId="77777777" w:rsidR="00C825F7" w:rsidRDefault="00C825F7" w:rsidP="003B6046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2811588B" w14:textId="0F64D870" w:rsidR="0028305E" w:rsidRDefault="0042715B" w:rsidP="003B6046">
      <w:p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Academy of Criminal Justice Sciences Doctoral Summit</w:t>
      </w:r>
      <w:r w:rsidR="00790B60">
        <w:rPr>
          <w:rFonts w:ascii="Garamond" w:hAnsi="Garamond"/>
          <w:sz w:val="24"/>
          <w:szCs w:val="24"/>
        </w:rPr>
        <w:t xml:space="preserve"> Scholarship.</w:t>
      </w:r>
      <w:r w:rsidR="00790B60">
        <w:rPr>
          <w:rFonts w:ascii="Garamond" w:hAnsi="Garamond"/>
          <w:sz w:val="24"/>
          <w:szCs w:val="24"/>
        </w:rPr>
        <w:tab/>
      </w:r>
      <w:r w:rsidR="00790B60">
        <w:rPr>
          <w:rFonts w:ascii="Garamond" w:hAnsi="Garamond"/>
          <w:sz w:val="24"/>
          <w:szCs w:val="24"/>
        </w:rPr>
        <w:tab/>
      </w:r>
      <w:r w:rsidR="00790B60">
        <w:rPr>
          <w:rFonts w:ascii="Garamond" w:hAnsi="Garamond"/>
          <w:sz w:val="24"/>
          <w:szCs w:val="24"/>
        </w:rPr>
        <w:tab/>
        <w:t>(2025)</w:t>
      </w:r>
    </w:p>
    <w:p w14:paraId="5CB55CFB" w14:textId="77777777" w:rsidR="0028305E" w:rsidRDefault="0028305E" w:rsidP="003B6046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34FC0B06" w14:textId="607A0A5A" w:rsidR="00354371" w:rsidRDefault="00E17F13" w:rsidP="003B6046">
      <w:p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Division of Policing Outstanding Student Article Award.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(2024)</w:t>
      </w:r>
    </w:p>
    <w:p w14:paraId="59FAD23B" w14:textId="56B26E6D" w:rsidR="00354371" w:rsidRDefault="00790B60" w:rsidP="003B6046">
      <w:p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For </w:t>
      </w:r>
      <w:r w:rsidRPr="00790B60">
        <w:rPr>
          <w:rFonts w:ascii="Garamond" w:hAnsi="Garamond"/>
          <w:i/>
          <w:iCs/>
          <w:sz w:val="24"/>
          <w:szCs w:val="24"/>
        </w:rPr>
        <w:t>Pulling back the veil of darkness: A proposed roadmap to disentangle racial disparities in traffic stops.</w:t>
      </w:r>
    </w:p>
    <w:p w14:paraId="35FD3D2C" w14:textId="77777777" w:rsidR="00B27F57" w:rsidRDefault="00B27F57" w:rsidP="00057C07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65EDE910" w14:textId="614BDA29" w:rsidR="00057C07" w:rsidRDefault="00057C07" w:rsidP="00057C07">
      <w:p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University Distinguished Fellowship, School of Criminal Justice, East Lansing, MI.</w:t>
      </w:r>
      <w:r>
        <w:rPr>
          <w:rFonts w:ascii="Garamond" w:hAnsi="Garamond"/>
          <w:sz w:val="24"/>
          <w:szCs w:val="24"/>
        </w:rPr>
        <w:tab/>
        <w:t>(2021 – Present)</w:t>
      </w:r>
    </w:p>
    <w:p w14:paraId="731300AC" w14:textId="77777777" w:rsidR="00057C07" w:rsidRPr="006C0CEA" w:rsidRDefault="00057C07" w:rsidP="00057C07">
      <w:p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Awarded: $29,000</w:t>
      </w:r>
    </w:p>
    <w:p w14:paraId="09D37084" w14:textId="77777777" w:rsidR="00057C07" w:rsidRDefault="00057C07" w:rsidP="003B6046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698128D6" w14:textId="2C5C280B" w:rsidR="00057C07" w:rsidRDefault="00057C07" w:rsidP="00057C07">
      <w:pPr>
        <w:spacing w:after="0" w:line="276" w:lineRule="auto"/>
        <w:rPr>
          <w:rFonts w:ascii="Garamond" w:hAnsi="Garamond"/>
          <w:sz w:val="24"/>
          <w:szCs w:val="24"/>
        </w:rPr>
      </w:pPr>
      <w:r w:rsidRPr="006C0CEA">
        <w:rPr>
          <w:rFonts w:ascii="Garamond" w:hAnsi="Garamond"/>
          <w:sz w:val="24"/>
          <w:szCs w:val="24"/>
        </w:rPr>
        <w:t>Summer Research Fellowship, School of Criminal Justice, East Lansing, MI.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(2021 – </w:t>
      </w:r>
      <w:r w:rsidR="00B223F0">
        <w:rPr>
          <w:rFonts w:ascii="Garamond" w:hAnsi="Garamond"/>
          <w:sz w:val="24"/>
          <w:szCs w:val="24"/>
        </w:rPr>
        <w:t>2024</w:t>
      </w:r>
      <w:r>
        <w:rPr>
          <w:rFonts w:ascii="Garamond" w:hAnsi="Garamond"/>
          <w:sz w:val="24"/>
          <w:szCs w:val="24"/>
        </w:rPr>
        <w:t>)</w:t>
      </w:r>
    </w:p>
    <w:p w14:paraId="58FC7E2B" w14:textId="16A73653" w:rsidR="00057C07" w:rsidRDefault="00057C07" w:rsidP="003B6046">
      <w:p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Awarded: $1</w:t>
      </w:r>
      <w:r w:rsidR="00354371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,</w:t>
      </w:r>
      <w:r w:rsidR="00354371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00</w:t>
      </w:r>
    </w:p>
    <w:p w14:paraId="27C25970" w14:textId="77777777" w:rsidR="00057C07" w:rsidRDefault="00057C07" w:rsidP="003B6046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17893E2B" w14:textId="2521A2C9" w:rsidR="00516534" w:rsidRDefault="00516534" w:rsidP="003B6046">
      <w:p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Huff Travel Award, School of Criminal Justice, East Lansing, MI.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F5CF0">
        <w:rPr>
          <w:rFonts w:ascii="Garamond" w:hAnsi="Garamond"/>
          <w:sz w:val="24"/>
          <w:szCs w:val="24"/>
        </w:rPr>
        <w:t>(</w:t>
      </w:r>
      <w:r>
        <w:rPr>
          <w:rFonts w:ascii="Garamond" w:hAnsi="Garamond"/>
          <w:sz w:val="24"/>
          <w:szCs w:val="24"/>
        </w:rPr>
        <w:t>2021</w:t>
      </w:r>
      <w:r w:rsidR="00B223F0">
        <w:rPr>
          <w:rFonts w:ascii="Garamond" w:hAnsi="Garamond"/>
          <w:sz w:val="24"/>
          <w:szCs w:val="24"/>
        </w:rPr>
        <w:t xml:space="preserve"> – 2024</w:t>
      </w:r>
      <w:r w:rsidR="006F5CF0">
        <w:rPr>
          <w:rFonts w:ascii="Garamond" w:hAnsi="Garamond"/>
          <w:sz w:val="24"/>
          <w:szCs w:val="24"/>
        </w:rPr>
        <w:t>)</w:t>
      </w:r>
    </w:p>
    <w:p w14:paraId="27E85402" w14:textId="07419B3C" w:rsidR="00516534" w:rsidRDefault="00516534" w:rsidP="003B6046">
      <w:p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Awarded: $</w:t>
      </w:r>
      <w:r w:rsidR="00822FB9">
        <w:rPr>
          <w:rFonts w:ascii="Garamond" w:hAnsi="Garamond"/>
          <w:sz w:val="24"/>
          <w:szCs w:val="24"/>
        </w:rPr>
        <w:t>2,069</w:t>
      </w:r>
    </w:p>
    <w:p w14:paraId="2F8B6E93" w14:textId="77777777" w:rsidR="003B6046" w:rsidRDefault="003B6046" w:rsidP="003B6046">
      <w:pPr>
        <w:pStyle w:val="ListParagraph"/>
        <w:pBdr>
          <w:bottom w:val="single" w:sz="6" w:space="1" w:color="auto"/>
        </w:pBdr>
        <w:spacing w:after="0" w:line="276" w:lineRule="auto"/>
        <w:ind w:left="0"/>
        <w:rPr>
          <w:rFonts w:ascii="Garamond" w:hAnsi="Garamond"/>
          <w:sz w:val="28"/>
          <w:szCs w:val="28"/>
        </w:rPr>
      </w:pPr>
    </w:p>
    <w:p w14:paraId="131DC9E8" w14:textId="1C259463" w:rsidR="003B6046" w:rsidRPr="003B6046" w:rsidRDefault="00942DB3" w:rsidP="003B6046">
      <w:pPr>
        <w:pStyle w:val="ListParagraph"/>
        <w:pBdr>
          <w:bottom w:val="single" w:sz="6" w:space="1" w:color="auto"/>
        </w:pBdr>
        <w:spacing w:after="0" w:line="276" w:lineRule="auto"/>
        <w:ind w:left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Community and Professional</w:t>
      </w:r>
      <w:r w:rsidR="003B6046" w:rsidRPr="003B6046">
        <w:rPr>
          <w:rFonts w:ascii="Garamond" w:hAnsi="Garamond"/>
          <w:b/>
          <w:bCs/>
          <w:sz w:val="28"/>
          <w:szCs w:val="28"/>
        </w:rPr>
        <w:t xml:space="preserve"> Service</w:t>
      </w:r>
    </w:p>
    <w:p w14:paraId="2A4C3E68" w14:textId="77777777" w:rsidR="002B09A6" w:rsidRDefault="002B09A6" w:rsidP="00942DB3">
      <w:pPr>
        <w:tabs>
          <w:tab w:val="left" w:pos="3195"/>
        </w:tabs>
        <w:spacing w:after="0" w:line="276" w:lineRule="auto"/>
        <w:rPr>
          <w:rFonts w:ascii="Garamond" w:hAnsi="Garamond"/>
          <w:b/>
          <w:bCs/>
          <w:sz w:val="24"/>
          <w:szCs w:val="24"/>
        </w:rPr>
      </w:pPr>
    </w:p>
    <w:p w14:paraId="0991D7D1" w14:textId="4D845793" w:rsidR="006B6708" w:rsidRDefault="006B6708" w:rsidP="00942DB3">
      <w:pPr>
        <w:tabs>
          <w:tab w:val="left" w:pos="3195"/>
        </w:tabs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Undergraduate Program 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(2026)</w:t>
      </w:r>
    </w:p>
    <w:p w14:paraId="31265AC7" w14:textId="18F71A07" w:rsidR="006B6708" w:rsidRPr="006B6708" w:rsidRDefault="006B6708" w:rsidP="00942DB3">
      <w:pPr>
        <w:tabs>
          <w:tab w:val="left" w:pos="3195"/>
        </w:tabs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Committee Member</w:t>
      </w:r>
    </w:p>
    <w:p w14:paraId="1C459362" w14:textId="77777777" w:rsidR="006B6708" w:rsidRDefault="006B6708" w:rsidP="00942DB3">
      <w:pPr>
        <w:tabs>
          <w:tab w:val="left" w:pos="3195"/>
        </w:tabs>
        <w:spacing w:after="0" w:line="276" w:lineRule="auto"/>
        <w:rPr>
          <w:rFonts w:ascii="Garamond" w:hAnsi="Garamond"/>
          <w:b/>
          <w:bCs/>
          <w:sz w:val="24"/>
          <w:szCs w:val="24"/>
        </w:rPr>
      </w:pPr>
    </w:p>
    <w:p w14:paraId="37F8982B" w14:textId="3B112858" w:rsidR="00221EB9" w:rsidRPr="006855D8" w:rsidRDefault="006855D8" w:rsidP="00942DB3">
      <w:pPr>
        <w:tabs>
          <w:tab w:val="left" w:pos="3195"/>
        </w:tabs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Graduate Student Network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 xml:space="preserve">(2023 – </w:t>
      </w:r>
      <w:r w:rsidR="00C16272">
        <w:rPr>
          <w:rFonts w:ascii="Garamond" w:hAnsi="Garamond"/>
          <w:sz w:val="24"/>
          <w:szCs w:val="24"/>
        </w:rPr>
        <w:t>2026)</w:t>
      </w:r>
    </w:p>
    <w:p w14:paraId="513700C1" w14:textId="3C50B2D2" w:rsidR="006855D8" w:rsidRPr="006855D8" w:rsidRDefault="006855D8" w:rsidP="00942DB3">
      <w:pPr>
        <w:tabs>
          <w:tab w:val="left" w:pos="3195"/>
        </w:tabs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Peer Mentor</w:t>
      </w:r>
    </w:p>
    <w:p w14:paraId="7496F4F1" w14:textId="77777777" w:rsidR="00221EB9" w:rsidRDefault="00221EB9" w:rsidP="00942DB3">
      <w:pPr>
        <w:tabs>
          <w:tab w:val="left" w:pos="3195"/>
        </w:tabs>
        <w:spacing w:after="0" w:line="276" w:lineRule="auto"/>
        <w:rPr>
          <w:rFonts w:ascii="Garamond" w:hAnsi="Garamond"/>
          <w:sz w:val="24"/>
          <w:szCs w:val="24"/>
        </w:rPr>
      </w:pPr>
    </w:p>
    <w:p w14:paraId="71976129" w14:textId="418E6F5B" w:rsidR="00221EB9" w:rsidRPr="00B200C6" w:rsidRDefault="00221EB9" w:rsidP="00221EB9">
      <w:pPr>
        <w:tabs>
          <w:tab w:val="left" w:pos="3195"/>
        </w:tabs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Early Start Mentorship Program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 xml:space="preserve">(2023 – </w:t>
      </w:r>
      <w:r w:rsidR="00C16272">
        <w:rPr>
          <w:rFonts w:ascii="Garamond" w:hAnsi="Garamond"/>
          <w:sz w:val="24"/>
          <w:szCs w:val="24"/>
        </w:rPr>
        <w:t>2026)</w:t>
      </w:r>
    </w:p>
    <w:p w14:paraId="4C04DCCC" w14:textId="00617835" w:rsidR="00221EB9" w:rsidRDefault="00221EB9" w:rsidP="00942DB3">
      <w:pPr>
        <w:tabs>
          <w:tab w:val="left" w:pos="3195"/>
        </w:tabs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Mentor</w:t>
      </w:r>
    </w:p>
    <w:p w14:paraId="5B59017E" w14:textId="77777777" w:rsidR="00D801B4" w:rsidRDefault="00D801B4" w:rsidP="00942DB3">
      <w:pPr>
        <w:tabs>
          <w:tab w:val="left" w:pos="3195"/>
        </w:tabs>
        <w:spacing w:after="0" w:line="276" w:lineRule="auto"/>
        <w:rPr>
          <w:rFonts w:ascii="Garamond" w:hAnsi="Garamond"/>
          <w:sz w:val="24"/>
          <w:szCs w:val="24"/>
        </w:rPr>
      </w:pPr>
    </w:p>
    <w:p w14:paraId="30FDFB2A" w14:textId="1005E19B" w:rsidR="00D801B4" w:rsidRPr="00981D24" w:rsidRDefault="00D801B4" w:rsidP="00D801B4">
      <w:pPr>
        <w:tabs>
          <w:tab w:val="left" w:pos="3195"/>
        </w:tabs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College Hearing Board for Graduate Student Appeals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(2023 – 202</w:t>
      </w:r>
      <w:r w:rsidR="00517ADC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)</w:t>
      </w:r>
    </w:p>
    <w:p w14:paraId="59DDE744" w14:textId="1A9948EF" w:rsidR="00D801B4" w:rsidRDefault="00D801B4" w:rsidP="00D801B4">
      <w:pPr>
        <w:tabs>
          <w:tab w:val="left" w:pos="3195"/>
        </w:tabs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Doctoral Student Representative</w:t>
      </w:r>
      <w:r>
        <w:rPr>
          <w:rFonts w:ascii="Garamond" w:hAnsi="Garamond"/>
          <w:sz w:val="24"/>
          <w:szCs w:val="24"/>
        </w:rPr>
        <w:tab/>
      </w:r>
    </w:p>
    <w:p w14:paraId="35C2C050" w14:textId="77777777" w:rsidR="0079543F" w:rsidRDefault="0079543F" w:rsidP="00942DB3">
      <w:pPr>
        <w:tabs>
          <w:tab w:val="left" w:pos="3195"/>
        </w:tabs>
        <w:spacing w:after="0" w:line="276" w:lineRule="auto"/>
        <w:rPr>
          <w:rFonts w:ascii="Garamond" w:hAnsi="Garamond"/>
          <w:sz w:val="24"/>
          <w:szCs w:val="24"/>
        </w:rPr>
      </w:pPr>
    </w:p>
    <w:p w14:paraId="49045EE2" w14:textId="77777777" w:rsidR="0079543F" w:rsidRPr="00942DB3" w:rsidRDefault="0079543F" w:rsidP="0079543F">
      <w:pPr>
        <w:tabs>
          <w:tab w:val="left" w:pos="3195"/>
        </w:tabs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Police and Public Safety Advisory Committee (PPSAC)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(2021 – 2024)</w:t>
      </w:r>
    </w:p>
    <w:p w14:paraId="23F19900" w14:textId="19D2C3FC" w:rsidR="00942DB3" w:rsidRPr="00942DB3" w:rsidRDefault="0079543F" w:rsidP="00942DB3">
      <w:pPr>
        <w:tabs>
          <w:tab w:val="left" w:pos="3195"/>
        </w:tabs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Council of Graduate Students Representative</w:t>
      </w:r>
      <w:r>
        <w:rPr>
          <w:rFonts w:ascii="Garamond" w:hAnsi="Garamond"/>
          <w:sz w:val="24"/>
          <w:szCs w:val="24"/>
        </w:rPr>
        <w:tab/>
      </w:r>
      <w:r w:rsidR="00942DB3">
        <w:rPr>
          <w:rFonts w:ascii="Garamond" w:hAnsi="Garamond"/>
          <w:sz w:val="24"/>
          <w:szCs w:val="24"/>
        </w:rPr>
        <w:tab/>
      </w:r>
      <w:r w:rsidR="00942DB3">
        <w:rPr>
          <w:rFonts w:ascii="Garamond" w:hAnsi="Garamond"/>
          <w:sz w:val="24"/>
          <w:szCs w:val="24"/>
        </w:rPr>
        <w:tab/>
      </w:r>
    </w:p>
    <w:p w14:paraId="7FDDC34A" w14:textId="77777777" w:rsidR="00942DB3" w:rsidRDefault="00942DB3" w:rsidP="00942DB3">
      <w:pPr>
        <w:tabs>
          <w:tab w:val="left" w:pos="3195"/>
        </w:tabs>
        <w:spacing w:after="0" w:line="276" w:lineRule="auto"/>
        <w:rPr>
          <w:rFonts w:ascii="Garamond" w:hAnsi="Garamond"/>
          <w:b/>
          <w:bCs/>
          <w:sz w:val="24"/>
          <w:szCs w:val="24"/>
        </w:rPr>
      </w:pPr>
    </w:p>
    <w:p w14:paraId="524F29DB" w14:textId="5E77F54F" w:rsidR="00942DB3" w:rsidRPr="00942DB3" w:rsidRDefault="00942DB3" w:rsidP="00942DB3">
      <w:pPr>
        <w:tabs>
          <w:tab w:val="left" w:pos="3195"/>
        </w:tabs>
        <w:spacing w:after="0" w:line="276" w:lineRule="auto"/>
        <w:rPr>
          <w:rFonts w:ascii="Garamond" w:hAnsi="Garamond"/>
          <w:sz w:val="24"/>
          <w:szCs w:val="24"/>
        </w:rPr>
      </w:pPr>
      <w:r w:rsidRPr="00942DB3">
        <w:rPr>
          <w:rFonts w:ascii="Garamond" w:hAnsi="Garamond"/>
          <w:b/>
          <w:bCs/>
          <w:sz w:val="24"/>
          <w:szCs w:val="24"/>
        </w:rPr>
        <w:t>Working on Writing (</w:t>
      </w:r>
      <w:proofErr w:type="spellStart"/>
      <w:r w:rsidRPr="00942DB3">
        <w:rPr>
          <w:rFonts w:ascii="Garamond" w:hAnsi="Garamond"/>
          <w:b/>
          <w:bCs/>
          <w:sz w:val="24"/>
          <w:szCs w:val="24"/>
        </w:rPr>
        <w:t>W.o.W</w:t>
      </w:r>
      <w:proofErr w:type="spellEnd"/>
      <w:r w:rsidRPr="00942DB3">
        <w:rPr>
          <w:rFonts w:ascii="Garamond" w:hAnsi="Garamond"/>
          <w:b/>
          <w:bCs/>
          <w:sz w:val="24"/>
          <w:szCs w:val="24"/>
        </w:rPr>
        <w:t>.)</w:t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>
        <w:rPr>
          <w:rFonts w:ascii="Garamond" w:hAnsi="Garamond"/>
          <w:b/>
          <w:bCs/>
          <w:sz w:val="24"/>
          <w:szCs w:val="24"/>
        </w:rPr>
        <w:tab/>
      </w:r>
      <w:r w:rsidR="006F5CF0">
        <w:rPr>
          <w:rFonts w:ascii="Garamond" w:hAnsi="Garamond"/>
          <w:sz w:val="24"/>
          <w:szCs w:val="24"/>
        </w:rPr>
        <w:t>(</w:t>
      </w:r>
      <w:r>
        <w:rPr>
          <w:rFonts w:ascii="Garamond" w:hAnsi="Garamond"/>
          <w:sz w:val="24"/>
          <w:szCs w:val="24"/>
        </w:rPr>
        <w:t>2018 – 2019</w:t>
      </w:r>
      <w:r w:rsidR="006F5CF0">
        <w:rPr>
          <w:rFonts w:ascii="Garamond" w:hAnsi="Garamond"/>
          <w:sz w:val="24"/>
          <w:szCs w:val="24"/>
        </w:rPr>
        <w:t>)</w:t>
      </w:r>
    </w:p>
    <w:p w14:paraId="26D15861" w14:textId="16E64BC4" w:rsidR="00942DB3" w:rsidRPr="00AB088A" w:rsidRDefault="007446C0" w:rsidP="003B6046">
      <w:p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Co-Founder</w:t>
      </w:r>
      <w:r w:rsidR="00942DB3">
        <w:rPr>
          <w:rFonts w:ascii="Garamond" w:hAnsi="Garamond"/>
          <w:sz w:val="24"/>
          <w:szCs w:val="24"/>
        </w:rPr>
        <w:t>/Facilitator</w:t>
      </w:r>
    </w:p>
    <w:p w14:paraId="533D99C0" w14:textId="77777777" w:rsidR="00C673FC" w:rsidRDefault="00C673FC" w:rsidP="00DD2AAD">
      <w:pPr>
        <w:pStyle w:val="ListParagraph"/>
        <w:pBdr>
          <w:bottom w:val="single" w:sz="4" w:space="1" w:color="auto"/>
        </w:pBdr>
        <w:spacing w:after="0" w:line="276" w:lineRule="auto"/>
        <w:ind w:left="0"/>
        <w:rPr>
          <w:rFonts w:ascii="Garamond" w:hAnsi="Garamond"/>
          <w:sz w:val="28"/>
          <w:szCs w:val="28"/>
        </w:rPr>
      </w:pPr>
    </w:p>
    <w:p w14:paraId="3C2CAF61" w14:textId="77777777" w:rsidR="00DD2AAD" w:rsidRDefault="00DD2AAD" w:rsidP="00DD2AAD">
      <w:pPr>
        <w:pStyle w:val="ListParagraph"/>
        <w:pBdr>
          <w:bottom w:val="single" w:sz="4" w:space="1" w:color="auto"/>
        </w:pBdr>
        <w:spacing w:after="0" w:line="276" w:lineRule="auto"/>
        <w:ind w:left="0"/>
        <w:rPr>
          <w:rFonts w:ascii="Garamond" w:hAnsi="Garamond"/>
          <w:b/>
          <w:bCs/>
          <w:sz w:val="28"/>
          <w:szCs w:val="28"/>
        </w:rPr>
      </w:pPr>
    </w:p>
    <w:p w14:paraId="0F75E19A" w14:textId="7B374D76" w:rsidR="009163FD" w:rsidRDefault="00A6513C" w:rsidP="009163FD">
      <w:pPr>
        <w:pStyle w:val="ListParagraph"/>
        <w:pBdr>
          <w:bottom w:val="single" w:sz="4" w:space="1" w:color="auto"/>
        </w:pBdr>
        <w:spacing w:after="0" w:line="276" w:lineRule="auto"/>
        <w:ind w:left="0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Peer Review </w:t>
      </w:r>
    </w:p>
    <w:p w14:paraId="3EBEF398" w14:textId="77777777" w:rsidR="009163FD" w:rsidRDefault="009163FD" w:rsidP="003B6046">
      <w:pPr>
        <w:pStyle w:val="ListParagraph"/>
        <w:pBdr>
          <w:bottom w:val="single" w:sz="6" w:space="1" w:color="auto"/>
        </w:pBdr>
        <w:spacing w:after="0" w:line="276" w:lineRule="auto"/>
        <w:ind w:left="0"/>
        <w:rPr>
          <w:rFonts w:ascii="Garamond" w:hAnsi="Garamond"/>
          <w:sz w:val="28"/>
          <w:szCs w:val="28"/>
        </w:rPr>
      </w:pPr>
    </w:p>
    <w:p w14:paraId="2406F21F" w14:textId="23800697" w:rsidR="005372F7" w:rsidRPr="005372F7" w:rsidRDefault="00F10BE0" w:rsidP="003B6046">
      <w:pPr>
        <w:pStyle w:val="ListParagraph"/>
        <w:pBdr>
          <w:bottom w:val="single" w:sz="6" w:space="1" w:color="auto"/>
        </w:pBdr>
        <w:spacing w:after="0" w:line="276" w:lineRule="auto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Criminology</w:t>
      </w:r>
      <w:r w:rsidR="00EA2D0B">
        <w:rPr>
          <w:rFonts w:ascii="Garamond" w:hAnsi="Garamond"/>
          <w:sz w:val="24"/>
          <w:szCs w:val="24"/>
        </w:rPr>
        <w:t xml:space="preserve">, </w:t>
      </w:r>
      <w:r w:rsidR="00DD2AAD" w:rsidRPr="0050598A">
        <w:rPr>
          <w:rFonts w:ascii="Garamond" w:hAnsi="Garamond"/>
          <w:sz w:val="24"/>
          <w:szCs w:val="24"/>
        </w:rPr>
        <w:t>Journal of Quantitative Criminology</w:t>
      </w:r>
      <w:r w:rsidR="00EA2D0B">
        <w:rPr>
          <w:rFonts w:ascii="Garamond" w:hAnsi="Garamond"/>
          <w:sz w:val="24"/>
          <w:szCs w:val="24"/>
        </w:rPr>
        <w:t xml:space="preserve">, </w:t>
      </w:r>
      <w:r w:rsidR="00DC4E58">
        <w:rPr>
          <w:rFonts w:ascii="Garamond" w:hAnsi="Garamond"/>
          <w:sz w:val="24"/>
          <w:szCs w:val="24"/>
        </w:rPr>
        <w:t xml:space="preserve">Journal of Criminal Justice, Injury Epidemiology, </w:t>
      </w:r>
      <w:r w:rsidR="00DC4E58" w:rsidRPr="00F05AFB">
        <w:rPr>
          <w:rFonts w:ascii="Garamond" w:hAnsi="Garamond"/>
          <w:sz w:val="24"/>
          <w:szCs w:val="24"/>
        </w:rPr>
        <w:t>Journal of Crime and J</w:t>
      </w:r>
      <w:r w:rsidR="00DC4E58">
        <w:rPr>
          <w:rFonts w:ascii="Garamond" w:hAnsi="Garamond"/>
          <w:sz w:val="24"/>
          <w:szCs w:val="24"/>
        </w:rPr>
        <w:t xml:space="preserve">ustice, </w:t>
      </w:r>
      <w:r w:rsidR="005372F7" w:rsidRPr="005372F7">
        <w:rPr>
          <w:rFonts w:ascii="Garamond" w:hAnsi="Garamond"/>
          <w:sz w:val="24"/>
          <w:szCs w:val="24"/>
        </w:rPr>
        <w:t>Police Practice and Research</w:t>
      </w:r>
      <w:r w:rsidR="005372F7">
        <w:rPr>
          <w:rFonts w:ascii="Garamond" w:hAnsi="Garamond"/>
          <w:sz w:val="24"/>
          <w:szCs w:val="24"/>
        </w:rPr>
        <w:t>: An International Journal</w:t>
      </w:r>
    </w:p>
    <w:p w14:paraId="4E7C69FC" w14:textId="77777777" w:rsidR="009163FD" w:rsidRPr="005372F7" w:rsidRDefault="009163FD" w:rsidP="003B6046">
      <w:pPr>
        <w:pStyle w:val="ListParagraph"/>
        <w:pBdr>
          <w:bottom w:val="single" w:sz="6" w:space="1" w:color="auto"/>
        </w:pBdr>
        <w:spacing w:after="0" w:line="276" w:lineRule="auto"/>
        <w:ind w:left="0"/>
        <w:rPr>
          <w:rFonts w:ascii="Garamond" w:hAnsi="Garamond"/>
          <w:b/>
          <w:bCs/>
          <w:sz w:val="28"/>
          <w:szCs w:val="28"/>
        </w:rPr>
      </w:pPr>
    </w:p>
    <w:p w14:paraId="1B5DB174" w14:textId="60E01441" w:rsidR="003B6046" w:rsidRPr="003B6046" w:rsidRDefault="003B6046" w:rsidP="003B6046">
      <w:pPr>
        <w:pStyle w:val="ListParagraph"/>
        <w:pBdr>
          <w:bottom w:val="single" w:sz="6" w:space="1" w:color="auto"/>
        </w:pBdr>
        <w:spacing w:after="0" w:line="276" w:lineRule="auto"/>
        <w:ind w:left="0"/>
        <w:rPr>
          <w:rFonts w:ascii="Garamond" w:hAnsi="Garamond"/>
          <w:b/>
          <w:bCs/>
          <w:sz w:val="28"/>
          <w:szCs w:val="28"/>
        </w:rPr>
      </w:pPr>
      <w:r w:rsidRPr="003B6046">
        <w:rPr>
          <w:rFonts w:ascii="Garamond" w:hAnsi="Garamond"/>
          <w:b/>
          <w:bCs/>
          <w:sz w:val="28"/>
          <w:szCs w:val="28"/>
        </w:rPr>
        <w:t>Professional Associations</w:t>
      </w:r>
    </w:p>
    <w:p w14:paraId="4BDA9971" w14:textId="77777777" w:rsidR="003B6046" w:rsidRDefault="003B6046" w:rsidP="003B6046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3514D1DE" w14:textId="116D4EC3" w:rsidR="00257E65" w:rsidRDefault="003B6046" w:rsidP="00257E65">
      <w:p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American Society of Criminology (ASC)</w:t>
      </w:r>
    </w:p>
    <w:p w14:paraId="5D536059" w14:textId="3B233849" w:rsidR="003B6046" w:rsidRPr="00525C7A" w:rsidRDefault="00257E65" w:rsidP="00525C7A">
      <w:pPr>
        <w:pStyle w:val="ListParagraph"/>
        <w:numPr>
          <w:ilvl w:val="0"/>
          <w:numId w:val="4"/>
        </w:numPr>
        <w:spacing w:after="0" w:line="276" w:lineRule="auto"/>
        <w:rPr>
          <w:rFonts w:ascii="Garamond" w:hAnsi="Garamond"/>
          <w:i/>
          <w:iCs/>
          <w:sz w:val="24"/>
          <w:szCs w:val="24"/>
        </w:rPr>
      </w:pPr>
      <w:r w:rsidRPr="002436BB">
        <w:rPr>
          <w:rFonts w:ascii="Garamond" w:hAnsi="Garamond"/>
          <w:i/>
          <w:iCs/>
          <w:sz w:val="24"/>
          <w:szCs w:val="24"/>
        </w:rPr>
        <w:t xml:space="preserve">Division of </w:t>
      </w:r>
      <w:r w:rsidR="002436BB" w:rsidRPr="002436BB">
        <w:rPr>
          <w:rFonts w:ascii="Garamond" w:hAnsi="Garamond"/>
          <w:i/>
          <w:iCs/>
          <w:sz w:val="24"/>
          <w:szCs w:val="24"/>
        </w:rPr>
        <w:t>Communities and Place (ASC-DCP)</w:t>
      </w:r>
      <w:r w:rsidR="00525C7A">
        <w:rPr>
          <w:rFonts w:ascii="Garamond" w:hAnsi="Garamond"/>
          <w:i/>
          <w:iCs/>
          <w:sz w:val="24"/>
          <w:szCs w:val="24"/>
        </w:rPr>
        <w:t xml:space="preserve">, </w:t>
      </w:r>
      <w:r w:rsidR="00CE6F18" w:rsidRPr="00525C7A">
        <w:rPr>
          <w:rFonts w:ascii="Garamond" w:hAnsi="Garamond"/>
          <w:i/>
          <w:iCs/>
          <w:sz w:val="24"/>
          <w:szCs w:val="24"/>
        </w:rPr>
        <w:t>Division of Policing (ASC-DP)</w:t>
      </w:r>
      <w:r w:rsidR="00525C7A">
        <w:rPr>
          <w:i/>
          <w:iCs/>
        </w:rPr>
        <w:t xml:space="preserve">, </w:t>
      </w:r>
      <w:r w:rsidR="002436BB" w:rsidRPr="00525C7A">
        <w:rPr>
          <w:rFonts w:ascii="Garamond" w:hAnsi="Garamond"/>
          <w:i/>
          <w:iCs/>
          <w:sz w:val="24"/>
          <w:szCs w:val="24"/>
        </w:rPr>
        <w:t>Division of Critical Criminology and Social Justice (ASC-DCCSJ)</w:t>
      </w:r>
      <w:r w:rsidR="00525C7A">
        <w:rPr>
          <w:rFonts w:ascii="Garamond" w:hAnsi="Garamond"/>
          <w:i/>
          <w:iCs/>
          <w:sz w:val="24"/>
          <w:szCs w:val="24"/>
        </w:rPr>
        <w:t xml:space="preserve">, </w:t>
      </w:r>
      <w:r w:rsidR="003B6046" w:rsidRPr="00525C7A">
        <w:rPr>
          <w:rFonts w:ascii="Garamond" w:hAnsi="Garamond"/>
          <w:i/>
          <w:iCs/>
          <w:sz w:val="24"/>
          <w:szCs w:val="24"/>
        </w:rPr>
        <w:t>Division o</w:t>
      </w:r>
      <w:r w:rsidR="002E0D18" w:rsidRPr="00525C7A">
        <w:rPr>
          <w:rFonts w:ascii="Garamond" w:hAnsi="Garamond"/>
          <w:i/>
          <w:iCs/>
          <w:sz w:val="24"/>
          <w:szCs w:val="24"/>
        </w:rPr>
        <w:t>f</w:t>
      </w:r>
      <w:r w:rsidR="003B6046" w:rsidRPr="00525C7A">
        <w:rPr>
          <w:rFonts w:ascii="Garamond" w:hAnsi="Garamond"/>
          <w:i/>
          <w:iCs/>
          <w:sz w:val="24"/>
          <w:szCs w:val="24"/>
        </w:rPr>
        <w:t xml:space="preserve"> Queer Criminology (ASC-DQC)</w:t>
      </w:r>
    </w:p>
    <w:p w14:paraId="0540D09E" w14:textId="77777777" w:rsidR="00F14C14" w:rsidRPr="00F14C14" w:rsidRDefault="00F14C14" w:rsidP="00F14C14">
      <w:pPr>
        <w:spacing w:after="0" w:line="276" w:lineRule="auto"/>
        <w:rPr>
          <w:rFonts w:ascii="Garamond" w:hAnsi="Garamond"/>
          <w:sz w:val="24"/>
          <w:szCs w:val="24"/>
        </w:rPr>
      </w:pPr>
      <w:r w:rsidRPr="00F14C14">
        <w:rPr>
          <w:rFonts w:ascii="Garamond" w:hAnsi="Garamond"/>
          <w:sz w:val="24"/>
          <w:szCs w:val="24"/>
        </w:rPr>
        <w:t>American Sociological Association (ASA)</w:t>
      </w:r>
    </w:p>
    <w:p w14:paraId="712C774C" w14:textId="130F059E" w:rsidR="008068D8" w:rsidRPr="00525C7A" w:rsidRDefault="00B15DBC" w:rsidP="00525C7A">
      <w:pPr>
        <w:pStyle w:val="ListParagraph"/>
        <w:numPr>
          <w:ilvl w:val="0"/>
          <w:numId w:val="4"/>
        </w:numPr>
        <w:spacing w:after="0" w:line="276" w:lineRule="auto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Community and Urban Sociology (ASA-CUS</w:t>
      </w:r>
      <w:r w:rsidR="00BA4CC7">
        <w:rPr>
          <w:rFonts w:ascii="Garamond" w:hAnsi="Garamond"/>
          <w:i/>
          <w:iCs/>
          <w:sz w:val="24"/>
          <w:szCs w:val="24"/>
        </w:rPr>
        <w:t>S</w:t>
      </w:r>
      <w:r>
        <w:rPr>
          <w:rFonts w:ascii="Garamond" w:hAnsi="Garamond"/>
          <w:i/>
          <w:iCs/>
          <w:sz w:val="24"/>
          <w:szCs w:val="24"/>
        </w:rPr>
        <w:t>)</w:t>
      </w:r>
      <w:r w:rsidR="00525C7A">
        <w:rPr>
          <w:rFonts w:ascii="Garamond" w:hAnsi="Garamond"/>
          <w:i/>
          <w:iCs/>
          <w:sz w:val="24"/>
          <w:szCs w:val="24"/>
        </w:rPr>
        <w:t xml:space="preserve">, </w:t>
      </w:r>
      <w:r w:rsidRPr="00525C7A">
        <w:rPr>
          <w:rFonts w:ascii="Garamond" w:hAnsi="Garamond"/>
          <w:i/>
          <w:iCs/>
          <w:sz w:val="24"/>
          <w:szCs w:val="24"/>
        </w:rPr>
        <w:t>Crime, Law, and Deviance (ASA-CLD)</w:t>
      </w:r>
      <w:r w:rsidR="00525C7A">
        <w:rPr>
          <w:rFonts w:ascii="Garamond" w:hAnsi="Garamond"/>
          <w:i/>
          <w:iCs/>
          <w:sz w:val="24"/>
          <w:szCs w:val="24"/>
        </w:rPr>
        <w:t xml:space="preserve">, </w:t>
      </w:r>
      <w:r w:rsidR="00BA4BE0" w:rsidRPr="00525C7A">
        <w:rPr>
          <w:rFonts w:ascii="Garamond" w:hAnsi="Garamond"/>
          <w:i/>
          <w:iCs/>
          <w:sz w:val="24"/>
          <w:szCs w:val="24"/>
        </w:rPr>
        <w:t>First-Generation and Working-Class Sociologists (ASA-FGWC)</w:t>
      </w:r>
      <w:r w:rsidR="00525C7A">
        <w:rPr>
          <w:rFonts w:ascii="Garamond" w:hAnsi="Garamond"/>
          <w:i/>
          <w:iCs/>
          <w:sz w:val="24"/>
          <w:szCs w:val="24"/>
        </w:rPr>
        <w:t xml:space="preserve">, </w:t>
      </w:r>
      <w:r w:rsidR="008068D8" w:rsidRPr="00525C7A">
        <w:rPr>
          <w:rFonts w:ascii="Garamond" w:hAnsi="Garamond"/>
          <w:i/>
          <w:iCs/>
          <w:sz w:val="24"/>
          <w:szCs w:val="24"/>
        </w:rPr>
        <w:t>Community Engaged Scholars and Teachers (ASA-CEST)</w:t>
      </w:r>
    </w:p>
    <w:p w14:paraId="5284772F" w14:textId="4A5C19DB" w:rsidR="005D385B" w:rsidRDefault="0028305E" w:rsidP="0042715B">
      <w:pPr>
        <w:spacing w:after="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Academy of Criminal Justice Sciences (ACJS)</w:t>
      </w:r>
    </w:p>
    <w:p w14:paraId="07E2982A" w14:textId="2017001E" w:rsidR="00B13BEF" w:rsidRPr="00F14C14" w:rsidRDefault="00F14C14" w:rsidP="00F14C14">
      <w:pPr>
        <w:pStyle w:val="ListParagraph"/>
        <w:numPr>
          <w:ilvl w:val="0"/>
          <w:numId w:val="4"/>
        </w:numPr>
        <w:spacing w:after="0" w:line="276" w:lineRule="auto"/>
        <w:rPr>
          <w:rFonts w:ascii="Garamond" w:hAnsi="Garamond"/>
          <w:i/>
          <w:iCs/>
          <w:sz w:val="24"/>
          <w:szCs w:val="24"/>
        </w:rPr>
      </w:pPr>
      <w:r w:rsidRPr="00F14C14">
        <w:rPr>
          <w:rFonts w:ascii="Garamond" w:hAnsi="Garamond"/>
          <w:i/>
          <w:iCs/>
          <w:sz w:val="24"/>
          <w:szCs w:val="24"/>
        </w:rPr>
        <w:t>Teaching, Learning, and Scholarship (ACJS-TLS)</w:t>
      </w:r>
    </w:p>
    <w:p w14:paraId="6873723F" w14:textId="77777777" w:rsidR="0028305E" w:rsidRDefault="0028305E" w:rsidP="008D402D">
      <w:pPr>
        <w:pStyle w:val="ListParagraph"/>
        <w:pBdr>
          <w:bottom w:val="single" w:sz="6" w:space="1" w:color="auto"/>
        </w:pBdr>
        <w:spacing w:after="0" w:line="276" w:lineRule="auto"/>
        <w:ind w:left="0"/>
        <w:rPr>
          <w:rFonts w:ascii="Garamond" w:hAnsi="Garamond"/>
          <w:sz w:val="28"/>
          <w:szCs w:val="28"/>
        </w:rPr>
      </w:pPr>
    </w:p>
    <w:p w14:paraId="2BC2208B" w14:textId="488A49DE" w:rsidR="008D402D" w:rsidRPr="0030734A" w:rsidRDefault="008D402D" w:rsidP="0030734A">
      <w:pPr>
        <w:pStyle w:val="ListParagraph"/>
        <w:pBdr>
          <w:bottom w:val="single" w:sz="6" w:space="1" w:color="auto"/>
        </w:pBdr>
        <w:spacing w:after="0" w:line="276" w:lineRule="auto"/>
        <w:ind w:left="0"/>
        <w:rPr>
          <w:rFonts w:ascii="Garamond" w:hAnsi="Garamond"/>
          <w:b/>
          <w:bCs/>
          <w:sz w:val="28"/>
          <w:szCs w:val="28"/>
        </w:rPr>
      </w:pPr>
      <w:r w:rsidRPr="003B6046">
        <w:rPr>
          <w:rFonts w:ascii="Garamond" w:hAnsi="Garamond"/>
          <w:b/>
          <w:bCs/>
          <w:sz w:val="28"/>
          <w:szCs w:val="28"/>
        </w:rPr>
        <w:t>References</w:t>
      </w:r>
    </w:p>
    <w:p w14:paraId="3803493B" w14:textId="77777777" w:rsidR="0030734A" w:rsidRDefault="0030734A" w:rsidP="00BE7F7E">
      <w:pPr>
        <w:spacing w:after="0" w:line="276" w:lineRule="auto"/>
        <w:rPr>
          <w:rFonts w:ascii="Garamond" w:hAnsi="Garamond"/>
          <w:sz w:val="24"/>
          <w:szCs w:val="24"/>
        </w:rPr>
      </w:pPr>
    </w:p>
    <w:p w14:paraId="1DE81866" w14:textId="558DB270" w:rsidR="00C0233D" w:rsidRPr="0030734A" w:rsidRDefault="0030734A" w:rsidP="00BE7F7E">
      <w:pPr>
        <w:spacing w:after="0" w:line="276" w:lineRule="auto"/>
        <w:rPr>
          <w:rFonts w:ascii="Garamond" w:hAnsi="Garamond"/>
          <w:sz w:val="24"/>
          <w:szCs w:val="24"/>
        </w:rPr>
      </w:pPr>
      <w:r w:rsidRPr="0030734A">
        <w:rPr>
          <w:rFonts w:ascii="Garamond" w:hAnsi="Garamond"/>
          <w:sz w:val="24"/>
          <w:szCs w:val="24"/>
        </w:rPr>
        <w:t>Available upon request</w:t>
      </w:r>
      <w:r>
        <w:rPr>
          <w:rFonts w:ascii="Garamond" w:hAnsi="Garamond"/>
          <w:sz w:val="24"/>
          <w:szCs w:val="24"/>
        </w:rPr>
        <w:t>.</w:t>
      </w:r>
    </w:p>
    <w:sectPr w:rsidR="00C0233D" w:rsidRPr="0030734A" w:rsidSect="004E1FAF">
      <w:pgSz w:w="12240" w:h="15840"/>
      <w:pgMar w:top="1224" w:right="1224" w:bottom="1224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36571A"/>
    <w:multiLevelType w:val="hybridMultilevel"/>
    <w:tmpl w:val="92C28770"/>
    <w:lvl w:ilvl="0" w:tplc="CF9A021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17718"/>
    <w:multiLevelType w:val="hybridMultilevel"/>
    <w:tmpl w:val="4D3A3A44"/>
    <w:lvl w:ilvl="0" w:tplc="3556846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56CF6"/>
    <w:multiLevelType w:val="hybridMultilevel"/>
    <w:tmpl w:val="C010D928"/>
    <w:lvl w:ilvl="0" w:tplc="4290033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F3E42"/>
    <w:multiLevelType w:val="hybridMultilevel"/>
    <w:tmpl w:val="719A9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456622">
    <w:abstractNumId w:val="3"/>
  </w:num>
  <w:num w:numId="2" w16cid:durableId="1936402465">
    <w:abstractNumId w:val="0"/>
  </w:num>
  <w:num w:numId="3" w16cid:durableId="2087607835">
    <w:abstractNumId w:val="2"/>
  </w:num>
  <w:num w:numId="4" w16cid:durableId="23902714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0A8"/>
    <w:rsid w:val="00002F26"/>
    <w:rsid w:val="000048BC"/>
    <w:rsid w:val="00011562"/>
    <w:rsid w:val="000118EC"/>
    <w:rsid w:val="00030F93"/>
    <w:rsid w:val="000316FC"/>
    <w:rsid w:val="00032E13"/>
    <w:rsid w:val="00036268"/>
    <w:rsid w:val="000470D0"/>
    <w:rsid w:val="000519E8"/>
    <w:rsid w:val="00052803"/>
    <w:rsid w:val="00052D4D"/>
    <w:rsid w:val="00053536"/>
    <w:rsid w:val="00056EF2"/>
    <w:rsid w:val="00057270"/>
    <w:rsid w:val="00057C07"/>
    <w:rsid w:val="00066E5A"/>
    <w:rsid w:val="00080607"/>
    <w:rsid w:val="000924D8"/>
    <w:rsid w:val="000A2923"/>
    <w:rsid w:val="000A7B0B"/>
    <w:rsid w:val="000D346D"/>
    <w:rsid w:val="000E1D48"/>
    <w:rsid w:val="00100412"/>
    <w:rsid w:val="0012387F"/>
    <w:rsid w:val="0012470D"/>
    <w:rsid w:val="00125551"/>
    <w:rsid w:val="00126478"/>
    <w:rsid w:val="00133CA5"/>
    <w:rsid w:val="00137131"/>
    <w:rsid w:val="0013733E"/>
    <w:rsid w:val="00152218"/>
    <w:rsid w:val="00156873"/>
    <w:rsid w:val="0016417E"/>
    <w:rsid w:val="0017387B"/>
    <w:rsid w:val="00176FBB"/>
    <w:rsid w:val="00193B51"/>
    <w:rsid w:val="001A71C7"/>
    <w:rsid w:val="001B0F81"/>
    <w:rsid w:val="001B3F49"/>
    <w:rsid w:val="001B5DFE"/>
    <w:rsid w:val="001C2AD3"/>
    <w:rsid w:val="001C65F0"/>
    <w:rsid w:val="001C7B28"/>
    <w:rsid w:val="001D56ED"/>
    <w:rsid w:val="001F41CC"/>
    <w:rsid w:val="002027D7"/>
    <w:rsid w:val="0020525D"/>
    <w:rsid w:val="00206A60"/>
    <w:rsid w:val="00215A48"/>
    <w:rsid w:val="00216854"/>
    <w:rsid w:val="00217572"/>
    <w:rsid w:val="00221EB9"/>
    <w:rsid w:val="00225C42"/>
    <w:rsid w:val="00233C2C"/>
    <w:rsid w:val="00240CD2"/>
    <w:rsid w:val="002436BB"/>
    <w:rsid w:val="002516EE"/>
    <w:rsid w:val="00255733"/>
    <w:rsid w:val="00257E65"/>
    <w:rsid w:val="00265FE5"/>
    <w:rsid w:val="00266919"/>
    <w:rsid w:val="00266C13"/>
    <w:rsid w:val="0027742E"/>
    <w:rsid w:val="0028305E"/>
    <w:rsid w:val="00283699"/>
    <w:rsid w:val="00291D85"/>
    <w:rsid w:val="00297AB8"/>
    <w:rsid w:val="00297F9A"/>
    <w:rsid w:val="002A285E"/>
    <w:rsid w:val="002B09A6"/>
    <w:rsid w:val="002B434C"/>
    <w:rsid w:val="002B6B6F"/>
    <w:rsid w:val="002C2204"/>
    <w:rsid w:val="002C5658"/>
    <w:rsid w:val="002C6FAE"/>
    <w:rsid w:val="002D04D8"/>
    <w:rsid w:val="002D0923"/>
    <w:rsid w:val="002E0D18"/>
    <w:rsid w:val="002E0F0B"/>
    <w:rsid w:val="002F560C"/>
    <w:rsid w:val="003044C3"/>
    <w:rsid w:val="003063F2"/>
    <w:rsid w:val="0030734A"/>
    <w:rsid w:val="003148D6"/>
    <w:rsid w:val="0031761E"/>
    <w:rsid w:val="0032533E"/>
    <w:rsid w:val="00325EDA"/>
    <w:rsid w:val="0033616C"/>
    <w:rsid w:val="003370D2"/>
    <w:rsid w:val="00354371"/>
    <w:rsid w:val="00356BE3"/>
    <w:rsid w:val="00364F93"/>
    <w:rsid w:val="0037611F"/>
    <w:rsid w:val="00377497"/>
    <w:rsid w:val="00377F5C"/>
    <w:rsid w:val="00391EC1"/>
    <w:rsid w:val="0039607F"/>
    <w:rsid w:val="00397C78"/>
    <w:rsid w:val="003A60D3"/>
    <w:rsid w:val="003B54CF"/>
    <w:rsid w:val="003B55A6"/>
    <w:rsid w:val="003B6046"/>
    <w:rsid w:val="003C0EE1"/>
    <w:rsid w:val="003C6E68"/>
    <w:rsid w:val="003C733A"/>
    <w:rsid w:val="003D4E2F"/>
    <w:rsid w:val="003F04FA"/>
    <w:rsid w:val="003F556C"/>
    <w:rsid w:val="003F6CE9"/>
    <w:rsid w:val="004258E3"/>
    <w:rsid w:val="0042715B"/>
    <w:rsid w:val="00430A42"/>
    <w:rsid w:val="0044750F"/>
    <w:rsid w:val="004522C7"/>
    <w:rsid w:val="004566EE"/>
    <w:rsid w:val="0046096D"/>
    <w:rsid w:val="004733B8"/>
    <w:rsid w:val="004853D1"/>
    <w:rsid w:val="004864D9"/>
    <w:rsid w:val="004935BC"/>
    <w:rsid w:val="004B19E1"/>
    <w:rsid w:val="004B237E"/>
    <w:rsid w:val="004B5391"/>
    <w:rsid w:val="004D1AC3"/>
    <w:rsid w:val="004D41C0"/>
    <w:rsid w:val="004D6017"/>
    <w:rsid w:val="004D7881"/>
    <w:rsid w:val="004E1AD5"/>
    <w:rsid w:val="004E1FAF"/>
    <w:rsid w:val="004E3506"/>
    <w:rsid w:val="004F4E0C"/>
    <w:rsid w:val="004F66F5"/>
    <w:rsid w:val="0050598A"/>
    <w:rsid w:val="00510158"/>
    <w:rsid w:val="00516534"/>
    <w:rsid w:val="00517ADC"/>
    <w:rsid w:val="0052424D"/>
    <w:rsid w:val="00525C7A"/>
    <w:rsid w:val="005372F7"/>
    <w:rsid w:val="00543B69"/>
    <w:rsid w:val="00560B42"/>
    <w:rsid w:val="00564067"/>
    <w:rsid w:val="00583DB6"/>
    <w:rsid w:val="00587D54"/>
    <w:rsid w:val="005A58E0"/>
    <w:rsid w:val="005B7257"/>
    <w:rsid w:val="005C465D"/>
    <w:rsid w:val="005D385B"/>
    <w:rsid w:val="005F48F4"/>
    <w:rsid w:val="00603DC6"/>
    <w:rsid w:val="00604C1E"/>
    <w:rsid w:val="00622F5C"/>
    <w:rsid w:val="00630512"/>
    <w:rsid w:val="0065765C"/>
    <w:rsid w:val="006722DD"/>
    <w:rsid w:val="006855D8"/>
    <w:rsid w:val="00696CF3"/>
    <w:rsid w:val="006B1580"/>
    <w:rsid w:val="006B6708"/>
    <w:rsid w:val="006B755E"/>
    <w:rsid w:val="006C0CEA"/>
    <w:rsid w:val="006C2642"/>
    <w:rsid w:val="006C495B"/>
    <w:rsid w:val="006F5CF0"/>
    <w:rsid w:val="007005B0"/>
    <w:rsid w:val="00700922"/>
    <w:rsid w:val="00700D9C"/>
    <w:rsid w:val="00705214"/>
    <w:rsid w:val="007057AE"/>
    <w:rsid w:val="007139F6"/>
    <w:rsid w:val="00713B67"/>
    <w:rsid w:val="00726C0B"/>
    <w:rsid w:val="00727B63"/>
    <w:rsid w:val="007328A8"/>
    <w:rsid w:val="00740BE7"/>
    <w:rsid w:val="007446C0"/>
    <w:rsid w:val="00750E46"/>
    <w:rsid w:val="00754423"/>
    <w:rsid w:val="007620E3"/>
    <w:rsid w:val="007653EE"/>
    <w:rsid w:val="00786D3F"/>
    <w:rsid w:val="00790B60"/>
    <w:rsid w:val="00792A51"/>
    <w:rsid w:val="0079543F"/>
    <w:rsid w:val="007A4850"/>
    <w:rsid w:val="007C1DA3"/>
    <w:rsid w:val="007C55D4"/>
    <w:rsid w:val="007D2146"/>
    <w:rsid w:val="007E3F11"/>
    <w:rsid w:val="008068D8"/>
    <w:rsid w:val="00816655"/>
    <w:rsid w:val="0081799B"/>
    <w:rsid w:val="00822FB9"/>
    <w:rsid w:val="0082540A"/>
    <w:rsid w:val="00830DCE"/>
    <w:rsid w:val="0083459C"/>
    <w:rsid w:val="00834AA4"/>
    <w:rsid w:val="00835540"/>
    <w:rsid w:val="00841C25"/>
    <w:rsid w:val="00843F0E"/>
    <w:rsid w:val="00857C24"/>
    <w:rsid w:val="0086767A"/>
    <w:rsid w:val="00872222"/>
    <w:rsid w:val="00883879"/>
    <w:rsid w:val="008853A8"/>
    <w:rsid w:val="00886E07"/>
    <w:rsid w:val="008944FD"/>
    <w:rsid w:val="008B6CEA"/>
    <w:rsid w:val="008D402D"/>
    <w:rsid w:val="008E6531"/>
    <w:rsid w:val="008F2C4E"/>
    <w:rsid w:val="00903D8A"/>
    <w:rsid w:val="009074C8"/>
    <w:rsid w:val="009163FD"/>
    <w:rsid w:val="00920DF0"/>
    <w:rsid w:val="00940D61"/>
    <w:rsid w:val="00942DB3"/>
    <w:rsid w:val="00944832"/>
    <w:rsid w:val="00944A69"/>
    <w:rsid w:val="00946868"/>
    <w:rsid w:val="0096000B"/>
    <w:rsid w:val="009609D6"/>
    <w:rsid w:val="009721D7"/>
    <w:rsid w:val="00981A22"/>
    <w:rsid w:val="00981D24"/>
    <w:rsid w:val="009849A5"/>
    <w:rsid w:val="00984C9D"/>
    <w:rsid w:val="00997DAF"/>
    <w:rsid w:val="009A188D"/>
    <w:rsid w:val="009B3F23"/>
    <w:rsid w:val="009C21D0"/>
    <w:rsid w:val="009E599E"/>
    <w:rsid w:val="009E5AF3"/>
    <w:rsid w:val="00A1661B"/>
    <w:rsid w:val="00A312CA"/>
    <w:rsid w:val="00A33153"/>
    <w:rsid w:val="00A33B0B"/>
    <w:rsid w:val="00A35C69"/>
    <w:rsid w:val="00A37130"/>
    <w:rsid w:val="00A44655"/>
    <w:rsid w:val="00A46C54"/>
    <w:rsid w:val="00A51EFB"/>
    <w:rsid w:val="00A56C10"/>
    <w:rsid w:val="00A6513C"/>
    <w:rsid w:val="00A6640F"/>
    <w:rsid w:val="00A7794F"/>
    <w:rsid w:val="00A87064"/>
    <w:rsid w:val="00AA0F82"/>
    <w:rsid w:val="00AA34B4"/>
    <w:rsid w:val="00AA75B7"/>
    <w:rsid w:val="00AB088A"/>
    <w:rsid w:val="00AB0B01"/>
    <w:rsid w:val="00AC6A6B"/>
    <w:rsid w:val="00AD29AA"/>
    <w:rsid w:val="00AE08F0"/>
    <w:rsid w:val="00AE2358"/>
    <w:rsid w:val="00AE2AE4"/>
    <w:rsid w:val="00AE73D1"/>
    <w:rsid w:val="00AF2A1C"/>
    <w:rsid w:val="00AF2A59"/>
    <w:rsid w:val="00AF33B0"/>
    <w:rsid w:val="00B01637"/>
    <w:rsid w:val="00B0204D"/>
    <w:rsid w:val="00B11354"/>
    <w:rsid w:val="00B13BEF"/>
    <w:rsid w:val="00B15DBC"/>
    <w:rsid w:val="00B176A7"/>
    <w:rsid w:val="00B200C6"/>
    <w:rsid w:val="00B21958"/>
    <w:rsid w:val="00B223F0"/>
    <w:rsid w:val="00B2412F"/>
    <w:rsid w:val="00B27DE1"/>
    <w:rsid w:val="00B27F57"/>
    <w:rsid w:val="00B31E91"/>
    <w:rsid w:val="00B4450D"/>
    <w:rsid w:val="00B46DB6"/>
    <w:rsid w:val="00B476D5"/>
    <w:rsid w:val="00B5038F"/>
    <w:rsid w:val="00B67231"/>
    <w:rsid w:val="00B72667"/>
    <w:rsid w:val="00B76D1A"/>
    <w:rsid w:val="00B8571D"/>
    <w:rsid w:val="00B85DE5"/>
    <w:rsid w:val="00B92320"/>
    <w:rsid w:val="00BA4BE0"/>
    <w:rsid w:val="00BA4CC7"/>
    <w:rsid w:val="00BB741B"/>
    <w:rsid w:val="00BC020F"/>
    <w:rsid w:val="00BC08F7"/>
    <w:rsid w:val="00BC264A"/>
    <w:rsid w:val="00BC4DBE"/>
    <w:rsid w:val="00BC79A4"/>
    <w:rsid w:val="00BD3411"/>
    <w:rsid w:val="00BE298F"/>
    <w:rsid w:val="00BE7F7E"/>
    <w:rsid w:val="00C0233D"/>
    <w:rsid w:val="00C16272"/>
    <w:rsid w:val="00C27EAD"/>
    <w:rsid w:val="00C30CF3"/>
    <w:rsid w:val="00C36C2D"/>
    <w:rsid w:val="00C40778"/>
    <w:rsid w:val="00C428F5"/>
    <w:rsid w:val="00C437A5"/>
    <w:rsid w:val="00C44A0B"/>
    <w:rsid w:val="00C47B08"/>
    <w:rsid w:val="00C53666"/>
    <w:rsid w:val="00C55D88"/>
    <w:rsid w:val="00C673FC"/>
    <w:rsid w:val="00C70904"/>
    <w:rsid w:val="00C7396D"/>
    <w:rsid w:val="00C82330"/>
    <w:rsid w:val="00C825F7"/>
    <w:rsid w:val="00CA0B22"/>
    <w:rsid w:val="00CA3DAB"/>
    <w:rsid w:val="00CA5ECF"/>
    <w:rsid w:val="00CB382C"/>
    <w:rsid w:val="00CB53F2"/>
    <w:rsid w:val="00CB6AC2"/>
    <w:rsid w:val="00CC2C5A"/>
    <w:rsid w:val="00CD439B"/>
    <w:rsid w:val="00CE6B41"/>
    <w:rsid w:val="00CE6F18"/>
    <w:rsid w:val="00CF5EA9"/>
    <w:rsid w:val="00D02DF8"/>
    <w:rsid w:val="00D2405B"/>
    <w:rsid w:val="00D26121"/>
    <w:rsid w:val="00D46F7D"/>
    <w:rsid w:val="00D47BA7"/>
    <w:rsid w:val="00D55085"/>
    <w:rsid w:val="00D670EB"/>
    <w:rsid w:val="00D801B4"/>
    <w:rsid w:val="00D86E13"/>
    <w:rsid w:val="00D929DF"/>
    <w:rsid w:val="00D9558C"/>
    <w:rsid w:val="00DA1FFC"/>
    <w:rsid w:val="00DA3C84"/>
    <w:rsid w:val="00DB0367"/>
    <w:rsid w:val="00DB3128"/>
    <w:rsid w:val="00DC0291"/>
    <w:rsid w:val="00DC4E58"/>
    <w:rsid w:val="00DD2495"/>
    <w:rsid w:val="00DD2AAD"/>
    <w:rsid w:val="00DE3F12"/>
    <w:rsid w:val="00DE7813"/>
    <w:rsid w:val="00DF2781"/>
    <w:rsid w:val="00DF5D20"/>
    <w:rsid w:val="00E020F4"/>
    <w:rsid w:val="00E17F13"/>
    <w:rsid w:val="00E224D6"/>
    <w:rsid w:val="00E236F1"/>
    <w:rsid w:val="00E24070"/>
    <w:rsid w:val="00E250A8"/>
    <w:rsid w:val="00E36B2F"/>
    <w:rsid w:val="00E56204"/>
    <w:rsid w:val="00E6001C"/>
    <w:rsid w:val="00E61A79"/>
    <w:rsid w:val="00E759C0"/>
    <w:rsid w:val="00E826B4"/>
    <w:rsid w:val="00E83A6D"/>
    <w:rsid w:val="00E86DAA"/>
    <w:rsid w:val="00E92C19"/>
    <w:rsid w:val="00E96621"/>
    <w:rsid w:val="00EA24C9"/>
    <w:rsid w:val="00EA2D0B"/>
    <w:rsid w:val="00EB30CA"/>
    <w:rsid w:val="00EB4D7A"/>
    <w:rsid w:val="00EC37D8"/>
    <w:rsid w:val="00ED0714"/>
    <w:rsid w:val="00ED7A76"/>
    <w:rsid w:val="00EE2FCF"/>
    <w:rsid w:val="00EE3F4C"/>
    <w:rsid w:val="00EF2873"/>
    <w:rsid w:val="00EF72C3"/>
    <w:rsid w:val="00F05AFB"/>
    <w:rsid w:val="00F10BE0"/>
    <w:rsid w:val="00F12451"/>
    <w:rsid w:val="00F14C14"/>
    <w:rsid w:val="00F219F5"/>
    <w:rsid w:val="00F25024"/>
    <w:rsid w:val="00F342FB"/>
    <w:rsid w:val="00F3646A"/>
    <w:rsid w:val="00F37B67"/>
    <w:rsid w:val="00F417FD"/>
    <w:rsid w:val="00F51BC5"/>
    <w:rsid w:val="00F56319"/>
    <w:rsid w:val="00F61BBD"/>
    <w:rsid w:val="00F66959"/>
    <w:rsid w:val="00F66E4D"/>
    <w:rsid w:val="00F67B59"/>
    <w:rsid w:val="00F74A78"/>
    <w:rsid w:val="00F74EB2"/>
    <w:rsid w:val="00F7528E"/>
    <w:rsid w:val="00F82D07"/>
    <w:rsid w:val="00F83EFB"/>
    <w:rsid w:val="00F84083"/>
    <w:rsid w:val="00F90835"/>
    <w:rsid w:val="00F965C7"/>
    <w:rsid w:val="00F96F22"/>
    <w:rsid w:val="00FC62A6"/>
    <w:rsid w:val="00FE7CAA"/>
    <w:rsid w:val="00FF08DF"/>
    <w:rsid w:val="00FF5DC4"/>
    <w:rsid w:val="00FF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709B6"/>
  <w15:chartTrackingRefBased/>
  <w15:docId w15:val="{B92262CC-FAF8-4C6D-A98F-CBD406A3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02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E250A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0A8"/>
    <w:rPr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250A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434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E1AD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B3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B4D7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B4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4D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4D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4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4D7A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C02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edidiahknode.github.i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6</Pages>
  <Words>1507</Words>
  <Characters>8591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University</Company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Lab,Ungrad</dc:creator>
  <cp:keywords/>
  <dc:description/>
  <cp:lastModifiedBy>Jedidiah Knode</cp:lastModifiedBy>
  <cp:revision>54</cp:revision>
  <cp:lastPrinted>2025-09-18T03:53:00Z</cp:lastPrinted>
  <dcterms:created xsi:type="dcterms:W3CDTF">2025-09-15T15:15:00Z</dcterms:created>
  <dcterms:modified xsi:type="dcterms:W3CDTF">2026-08-21T20:12:00Z</dcterms:modified>
</cp:coreProperties>
</file>